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2F2F2" w:themeColor="background1" w:themeShade="F2">
    <v:background id="_x0000_s1025" o:bwmode="white" fillcolor="#f2f2f2 [3052]" o:targetscreensize="1024,768">
      <v:fill color2="fill darken(118)" method="linear sigma" focus="100%" type="gradient"/>
    </v:background>
  </w:background>
  <w:body>
    <w:p w14:paraId="0159736D" w14:textId="77777777" w:rsidR="000E0874" w:rsidRDefault="000E0874"/>
    <w:p w14:paraId="36B079FF" w14:textId="3CA84A66" w:rsidR="00A86CDC" w:rsidRDefault="0042670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2D91723" wp14:editId="409E8ED2">
                <wp:simplePos x="0" y="0"/>
                <wp:positionH relativeFrom="column">
                  <wp:posOffset>3086100</wp:posOffset>
                </wp:positionH>
                <wp:positionV relativeFrom="paragraph">
                  <wp:posOffset>0</wp:posOffset>
                </wp:positionV>
                <wp:extent cx="2982595" cy="6596380"/>
                <wp:effectExtent l="0" t="0" r="14605" b="3302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2595" cy="6596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467BBA" w14:textId="77777777" w:rsidR="00426702" w:rsidRDefault="00426702" w:rsidP="008D24DD">
                            <w:pPr>
                              <w:jc w:val="center"/>
                              <w:rPr>
                                <w:rFonts w:ascii="Helvetica" w:hAnsi="Helvetica" w:cs="Calibri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</w:rPr>
                            </w:pPr>
                          </w:p>
                          <w:p w14:paraId="1F0546D8" w14:textId="77777777" w:rsidR="00426702" w:rsidRPr="000E0874" w:rsidRDefault="00426702" w:rsidP="008D24DD">
                            <w:pPr>
                              <w:jc w:val="center"/>
                              <w:rPr>
                                <w:rFonts w:ascii="Helvetica" w:hAnsi="Helvetica" w:cs="Calibri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0E0874">
                              <w:rPr>
                                <w:rFonts w:ascii="Helvetica" w:hAnsi="Helvetica" w:cs="Calibri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  <w:lang w:val="en-US"/>
                              </w:rPr>
                              <w:t>D E V E N I R</w:t>
                            </w:r>
                            <w:r w:rsidRPr="000E0874">
                              <w:rPr>
                                <w:rFonts w:ascii="Helvetica" w:hAnsi="Helvetica" w:cs="Calibri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  <w:lang w:val="en-US"/>
                              </w:rPr>
                              <w:br/>
                              <w:t>M E M B R E</w:t>
                            </w:r>
                          </w:p>
                          <w:p w14:paraId="287B8FC2" w14:textId="77777777" w:rsidR="00426702" w:rsidRPr="000E0874" w:rsidRDefault="00426702" w:rsidP="00714712">
                            <w:pPr>
                              <w:pStyle w:val="Titre2"/>
                              <w:rPr>
                                <w:rStyle w:val="lev"/>
                                <w:rFonts w:ascii="Helvetica" w:hAnsi="Helvetica"/>
                                <w:b w:val="0"/>
                                <w:color w:val="3B3838" w:themeColor="background2" w:themeShade="40"/>
                                <w:lang w:val="en-US"/>
                              </w:rPr>
                            </w:pPr>
                          </w:p>
                          <w:p w14:paraId="2746BD4D" w14:textId="77777777" w:rsidR="00426702" w:rsidRPr="000E0874" w:rsidRDefault="00426702" w:rsidP="00714712">
                            <w:pPr>
                              <w:pStyle w:val="Titre2"/>
                              <w:rPr>
                                <w:rStyle w:val="lev"/>
                                <w:rFonts w:ascii="Helvetica" w:hAnsi="Helvetica"/>
                                <w:b w:val="0"/>
                                <w:color w:val="3B3838" w:themeColor="background2" w:themeShade="40"/>
                                <w:lang w:val="en-US"/>
                              </w:rPr>
                            </w:pPr>
                          </w:p>
                          <w:p w14:paraId="44C199DB" w14:textId="77777777" w:rsidR="00D12029" w:rsidRDefault="00D12029" w:rsidP="00426702">
                            <w:pPr>
                              <w:pStyle w:val="Corpsdetexte2"/>
                              <w:jc w:val="left"/>
                              <w:rPr>
                                <w:rFonts w:ascii="Helvetica" w:hAnsi="Helvetica"/>
                                <w:sz w:val="24"/>
                                <w:lang w:val="fr-FR"/>
                              </w:rPr>
                            </w:pPr>
                          </w:p>
                          <w:p w14:paraId="6B4E48BC" w14:textId="7B578B48" w:rsidR="00426702" w:rsidRPr="007B453E" w:rsidRDefault="00426702" w:rsidP="007B453E">
                            <w:pPr>
                              <w:pStyle w:val="Corpsdetexte2"/>
                              <w:jc w:val="both"/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</w:pPr>
                            <w:r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>Pour être membre adhérent vous devez être professionnel de santé, titulaire  (ou en cours) d'un diplôme médical, paramédical ou de psychologue et être intéressé par l'hypnose. Cette adhésio</w:t>
                            </w:r>
                            <w:r w:rsidR="000E0874"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>n vous permettra d'être informé</w:t>
                            </w:r>
                            <w:r w:rsidR="00B73B7D"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 xml:space="preserve">.e et invité.e </w:t>
                            </w:r>
                            <w:r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>au forum et soirée débat</w:t>
                            </w:r>
                            <w:r w:rsidR="00B73B7D"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>.</w:t>
                            </w:r>
                            <w:r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 xml:space="preserve"> </w:t>
                            </w:r>
                          </w:p>
                          <w:p w14:paraId="35493448" w14:textId="688753FF" w:rsidR="00426702" w:rsidRPr="007B453E" w:rsidRDefault="00426702" w:rsidP="007B453E">
                            <w:pPr>
                              <w:pStyle w:val="Corpsdetexte2"/>
                              <w:jc w:val="both"/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</w:pPr>
                            <w:r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>Pour participer aux intervisions  et autre</w:t>
                            </w:r>
                            <w:r w:rsidR="00954274"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>s</w:t>
                            </w:r>
                            <w:r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 xml:space="preserve"> travaux, vous devez  avoir suivi et validé un cursus de formation à l'hypnose médicale ou thérapeutique dans un centre reconnu par l'IMHERB</w:t>
                            </w:r>
                            <w:r w:rsidR="00B73B7D"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t>.</w:t>
                            </w:r>
                            <w:r w:rsidRPr="007B453E">
                              <w:rPr>
                                <w:rFonts w:ascii="Helvetica" w:eastAsiaTheme="minorHAnsi" w:hAnsi="Helvetica"/>
                                <w:color w:val="auto"/>
                                <w:sz w:val="24"/>
                                <w:lang w:val="fr-FR"/>
                              </w:rPr>
                              <w:br/>
                              <w:t xml:space="preserve">Votre candidature est à envoyer au bureau de l'IMHERB via l'adresse suivante: </w:t>
                            </w:r>
                          </w:p>
                          <w:p w14:paraId="4B72E491" w14:textId="77777777" w:rsidR="00426702" w:rsidRPr="000E0874" w:rsidRDefault="00426702" w:rsidP="00426702">
                            <w:pPr>
                              <w:pStyle w:val="Corpsdetexte2"/>
                              <w:jc w:val="left"/>
                              <w:rPr>
                                <w:rFonts w:ascii="Helvetica" w:hAnsi="Helvetica"/>
                                <w:sz w:val="24"/>
                                <w:lang w:val="fr-FR"/>
                              </w:rPr>
                            </w:pPr>
                          </w:p>
                          <w:p w14:paraId="3AAB878B" w14:textId="77777777" w:rsidR="00426702" w:rsidRDefault="007B453E" w:rsidP="00714712">
                            <w:pPr>
                              <w:rPr>
                                <w:rStyle w:val="Lienhypertexte"/>
                              </w:rPr>
                            </w:pPr>
                            <w:hyperlink r:id="rId7" w:history="1">
                              <w:r w:rsidR="00426702" w:rsidRPr="00714712">
                                <w:rPr>
                                  <w:rStyle w:val="Lienhypertexte"/>
                                </w:rPr>
                                <w:t>https://imherb35.com/adhesion/</w:t>
                              </w:r>
                            </w:hyperlink>
                          </w:p>
                          <w:p w14:paraId="11B76260" w14:textId="77777777" w:rsidR="00426702" w:rsidRDefault="00426702" w:rsidP="00714712">
                            <w:pPr>
                              <w:rPr>
                                <w:rStyle w:val="Lienhypertext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D9172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3pt;margin-top:0;width:234.85pt;height:519.4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" fillcolor="white [3201]" strokeweight=".5pt">
                <v:textbox>
                  <w:txbxContent>
                    <w:p w14:paraId="04467BBA" w14:textId="77777777" w:rsidR="00426702" w:rsidRDefault="00426702" w:rsidP="008D24DD">
                      <w:pPr>
                        <w:jc w:val="center"/>
                        <w:rPr>
                          <w:rFonts w:ascii="Helvetica" w:hAnsi="Helvetica" w:cs="Calibri"/>
                          <w:b/>
                          <w:color w:val="3B3838" w:themeColor="background2" w:themeShade="40"/>
                          <w:sz w:val="40"/>
                          <w:szCs w:val="40"/>
                        </w:rPr>
                      </w:pPr>
                    </w:p>
                    <w:p w14:paraId="1F0546D8" w14:textId="77777777" w:rsidR="00426702" w:rsidRPr="000E0874" w:rsidRDefault="00426702" w:rsidP="008D24DD">
                      <w:pPr>
                        <w:jc w:val="center"/>
                        <w:rPr>
                          <w:rFonts w:ascii="Helvetica" w:hAnsi="Helvetica" w:cs="Calibri"/>
                          <w:b/>
                          <w:color w:val="3B3838" w:themeColor="background2" w:themeShade="40"/>
                          <w:sz w:val="40"/>
                          <w:szCs w:val="40"/>
                          <w:lang w:val="en-US"/>
                        </w:rPr>
                      </w:pPr>
                      <w:r w:rsidRPr="000E0874">
                        <w:rPr>
                          <w:rFonts w:ascii="Helvetica" w:hAnsi="Helvetica" w:cs="Calibri"/>
                          <w:b/>
                          <w:color w:val="3B3838" w:themeColor="background2" w:themeShade="40"/>
                          <w:sz w:val="40"/>
                          <w:szCs w:val="40"/>
                          <w:lang w:val="en-US"/>
                        </w:rPr>
                        <w:t>D E V E N I R</w:t>
                      </w:r>
                      <w:r w:rsidRPr="000E0874">
                        <w:rPr>
                          <w:rFonts w:ascii="Helvetica" w:hAnsi="Helvetica" w:cs="Calibri"/>
                          <w:b/>
                          <w:color w:val="3B3838" w:themeColor="background2" w:themeShade="40"/>
                          <w:sz w:val="40"/>
                          <w:szCs w:val="40"/>
                          <w:lang w:val="en-US"/>
                        </w:rPr>
                        <w:br/>
                        <w:t>M E M B R E</w:t>
                      </w:r>
                    </w:p>
                    <w:p w14:paraId="287B8FC2" w14:textId="77777777" w:rsidR="00426702" w:rsidRPr="000E0874" w:rsidRDefault="00426702" w:rsidP="00714712">
                      <w:pPr>
                        <w:pStyle w:val="Titre2"/>
                        <w:rPr>
                          <w:rStyle w:val="lev"/>
                          <w:rFonts w:ascii="Helvetica" w:hAnsi="Helvetica"/>
                          <w:b w:val="0"/>
                          <w:color w:val="3B3838" w:themeColor="background2" w:themeShade="40"/>
                          <w:lang w:val="en-US"/>
                        </w:rPr>
                      </w:pPr>
                    </w:p>
                    <w:p w14:paraId="2746BD4D" w14:textId="77777777" w:rsidR="00426702" w:rsidRPr="000E0874" w:rsidRDefault="00426702" w:rsidP="00714712">
                      <w:pPr>
                        <w:pStyle w:val="Titre2"/>
                        <w:rPr>
                          <w:rStyle w:val="lev"/>
                          <w:rFonts w:ascii="Helvetica" w:hAnsi="Helvetica"/>
                          <w:b w:val="0"/>
                          <w:color w:val="3B3838" w:themeColor="background2" w:themeShade="40"/>
                          <w:lang w:val="en-US"/>
                        </w:rPr>
                      </w:pPr>
                    </w:p>
                    <w:p w14:paraId="44C199DB" w14:textId="77777777" w:rsidR="00D12029" w:rsidRDefault="00D12029" w:rsidP="00426702">
                      <w:pPr>
                        <w:pStyle w:val="Corpsdetexte2"/>
                        <w:jc w:val="left"/>
                        <w:rPr>
                          <w:rFonts w:ascii="Helvetica" w:hAnsi="Helvetica"/>
                          <w:sz w:val="24"/>
                          <w:lang w:val="fr-FR"/>
                        </w:rPr>
                      </w:pPr>
                    </w:p>
                    <w:p w14:paraId="6B4E48BC" w14:textId="7B578B48" w:rsidR="00426702" w:rsidRPr="007B453E" w:rsidRDefault="00426702" w:rsidP="007B453E">
                      <w:pPr>
                        <w:pStyle w:val="Corpsdetexte2"/>
                        <w:jc w:val="both"/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</w:pPr>
                      <w:r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>Pour être membre adhérent vous devez être professionnel de santé, titulaire  (ou en cours) d'un diplôme médical, paramédical ou de psychologue et être intéressé par l'hypnose. Cette adhésio</w:t>
                      </w:r>
                      <w:r w:rsidR="000E0874"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>n vous permettra d'être informé</w:t>
                      </w:r>
                      <w:r w:rsidR="00B73B7D"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 xml:space="preserve">.e et invité.e </w:t>
                      </w:r>
                      <w:r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>au forum et soirée débat</w:t>
                      </w:r>
                      <w:r w:rsidR="00B73B7D"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>.</w:t>
                      </w:r>
                      <w:r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 xml:space="preserve"> </w:t>
                      </w:r>
                    </w:p>
                    <w:p w14:paraId="35493448" w14:textId="688753FF" w:rsidR="00426702" w:rsidRPr="007B453E" w:rsidRDefault="00426702" w:rsidP="007B453E">
                      <w:pPr>
                        <w:pStyle w:val="Corpsdetexte2"/>
                        <w:jc w:val="both"/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</w:pPr>
                      <w:r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>Pour participer aux intervisions  et autre</w:t>
                      </w:r>
                      <w:r w:rsidR="00954274"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>s</w:t>
                      </w:r>
                      <w:r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 xml:space="preserve"> travaux, vous devez  avoir suivi et validé un cursus de formation à l'hypnose médicale ou thérapeutique dans un centre reconnu par l'IMHERB</w:t>
                      </w:r>
                      <w:r w:rsidR="00B73B7D"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t>.</w:t>
                      </w:r>
                      <w:r w:rsidRPr="007B453E">
                        <w:rPr>
                          <w:rFonts w:ascii="Helvetica" w:eastAsiaTheme="minorHAnsi" w:hAnsi="Helvetica"/>
                          <w:color w:val="auto"/>
                          <w:sz w:val="24"/>
                          <w:lang w:val="fr-FR"/>
                        </w:rPr>
                        <w:br/>
                        <w:t xml:space="preserve">Votre candidature est à envoyer au bureau de l'IMHERB via l'adresse suivante: </w:t>
                      </w:r>
                    </w:p>
                    <w:p w14:paraId="4B72E491" w14:textId="77777777" w:rsidR="00426702" w:rsidRPr="000E0874" w:rsidRDefault="00426702" w:rsidP="00426702">
                      <w:pPr>
                        <w:pStyle w:val="Corpsdetexte2"/>
                        <w:jc w:val="left"/>
                        <w:rPr>
                          <w:rFonts w:ascii="Helvetica" w:hAnsi="Helvetica"/>
                          <w:sz w:val="24"/>
                          <w:lang w:val="fr-FR"/>
                        </w:rPr>
                      </w:pPr>
                    </w:p>
                    <w:p w14:paraId="3AAB878B" w14:textId="77777777" w:rsidR="00426702" w:rsidRDefault="007B453E" w:rsidP="00714712">
                      <w:pPr>
                        <w:rPr>
                          <w:rStyle w:val="Lienhypertexte"/>
                        </w:rPr>
                      </w:pPr>
                      <w:hyperlink r:id="rId8" w:history="1">
                        <w:r w:rsidR="00426702" w:rsidRPr="00714712">
                          <w:rPr>
                            <w:rStyle w:val="Lienhypertexte"/>
                          </w:rPr>
                          <w:t>https://imherb35.com/adhesion/</w:t>
                        </w:r>
                      </w:hyperlink>
                    </w:p>
                    <w:p w14:paraId="11B76260" w14:textId="77777777" w:rsidR="00426702" w:rsidRDefault="00426702" w:rsidP="00714712">
                      <w:pPr>
                        <w:rPr>
                          <w:rStyle w:val="Lienhypertext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24D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ECDF416" wp14:editId="2E19B8F9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2907102" cy="6629400"/>
                <wp:effectExtent l="0" t="0" r="13970" b="2540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7102" cy="662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9B1024" w14:textId="77777777" w:rsidR="00426702" w:rsidRDefault="00426702">
                            <w:pPr>
                              <w:rPr>
                                <w:rStyle w:val="fontstyle01"/>
                              </w:rPr>
                            </w:pPr>
                          </w:p>
                          <w:p w14:paraId="2FC70F71" w14:textId="10DBA16D" w:rsidR="00426702" w:rsidRPr="00852985" w:rsidRDefault="00426702" w:rsidP="00852985">
                            <w:pPr>
                              <w:rPr>
                                <w:rStyle w:val="fontstyle21"/>
                                <w:rFonts w:ascii="HoeflerText-Regular" w:hAnsi="HoeflerText-Regular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856F99B" wp14:editId="35941853">
                                  <wp:extent cx="2711797" cy="573110"/>
                                  <wp:effectExtent l="0" t="0" r="6350" b="11430"/>
                                  <wp:docPr id="9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17800" cy="5743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D5524">
                              <w:rPr>
                                <w:rStyle w:val="fontstyle21"/>
                                <w:rFonts w:ascii="Helvetica" w:hAnsi="Helvetica" w:cs="Tahoma"/>
                                <w:color w:val="3B3838" w:themeColor="background2" w:themeShade="4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02A83E24" w14:textId="75F5C1A9" w:rsidR="00426702" w:rsidRPr="007B453E" w:rsidRDefault="00E307CB" w:rsidP="007B453E">
                            <w:pPr>
                              <w:jc w:val="both"/>
                              <w:rPr>
                                <w:rStyle w:val="fontstyle01"/>
                                <w:rFonts w:ascii="Helvetica" w:hAnsi="Helvetica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7B453E">
                              <w:rPr>
                                <w:rStyle w:val="fontstyle01"/>
                                <w:rFonts w:ascii="Helvetica" w:hAnsi="Helvetica"/>
                                <w:sz w:val="24"/>
                                <w:szCs w:val="24"/>
                                <w:u w:val="single"/>
                              </w:rPr>
                              <w:t xml:space="preserve">Un peu d'histoire </w:t>
                            </w:r>
                          </w:p>
                          <w:p w14:paraId="68918D87" w14:textId="508EE34C" w:rsidR="00E307CB" w:rsidRDefault="007B453E" w:rsidP="007B453E">
                            <w:pPr>
                              <w:jc w:val="both"/>
                              <w:rPr>
                                <w:rStyle w:val="fontstyle01"/>
                                <w:rFonts w:ascii="Helvetica" w:hAnsi="Helvetica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« </w:t>
                            </w:r>
                            <w:r w:rsidR="00E307CB"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 xml:space="preserve">L'IMHERB a été fondé en 2001 et a reçu l'agrément de la fondation Milton H Erickson de Phoenix en 2004. L'IMHERB a été le creuset du développement de l'hypnose rennaise avec une équipe à laquelle nous pouvons rendre hommage. Cette équipe de </w:t>
                            </w:r>
                            <w:r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pionniers</w:t>
                            </w:r>
                            <w:r w:rsidR="00E307CB"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 xml:space="preserve"> a </w:t>
                            </w:r>
                            <w:r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poursuivi</w:t>
                            </w:r>
                            <w:r w:rsidR="00E307CB"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 xml:space="preserve"> son action en développant l'institut de formation </w:t>
                            </w:r>
                            <w:r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É</w:t>
                            </w:r>
                            <w:r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MERGENCES.</w:t>
                            </w:r>
                            <w:r w:rsidR="00E307CB"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 xml:space="preserve"> L'IMHERB est donc déchargée de cette activité de plus en plus complexe, ce qui lui permet de concentrer son </w:t>
                            </w:r>
                            <w:r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énergie sur</w:t>
                            </w:r>
                            <w:r w:rsidR="00E307CB" w:rsidRPr="00E307CB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 xml:space="preserve"> le plaisir et intérêt de nous retrouver en groupe pour échanger, s'enrichir et construire à plusieurs</w:t>
                            </w:r>
                            <w:r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. »</w:t>
                            </w:r>
                          </w:p>
                          <w:p w14:paraId="6E6E497C" w14:textId="77777777" w:rsidR="00E307CB" w:rsidRPr="00E307CB" w:rsidRDefault="00E307CB" w:rsidP="00E307CB">
                            <w:pPr>
                              <w:rPr>
                                <w:rStyle w:val="fontstyle01"/>
                                <w:rFonts w:ascii="Helvetica" w:hAnsi="Helvetica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14:paraId="0B64A7A0" w14:textId="699FEBBD" w:rsidR="00426702" w:rsidRDefault="00426702" w:rsidP="007B453E">
                            <w:pPr>
                              <w:jc w:val="both"/>
                              <w:rPr>
                                <w:rStyle w:val="fontstyle01"/>
                                <w:rFonts w:ascii="Helvetica" w:hAnsi="Helvetica" w:cs="Tahoma"/>
                                <w:color w:val="3B3838" w:themeColor="background2" w:themeShade="40"/>
                                <w:sz w:val="26"/>
                                <w:szCs w:val="26"/>
                              </w:rPr>
                            </w:pP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Sur le site internet, vous trouverez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br/>
                              <w:t>les missions détaillé</w:t>
                            </w:r>
                            <w:r w:rsidR="007B453E"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e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s de l’Institut,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br/>
                            </w:r>
                            <w:r w:rsidR="00E307CB"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les travaux réalisés, l'</w:t>
                            </w:r>
                            <w:r w:rsidR="007B453E"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t>identité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br/>
                              <w:t>des membres du Bureau, l’éthique,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br/>
                              <w:t>les localisations et référents des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br/>
                              <w:t>groupes d’Intervision en Bretagne,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br/>
                              <w:t>le calendrier des actions, le blog,</w:t>
                            </w:r>
                            <w:r w:rsidRPr="007B453E">
                              <w:rPr>
                                <w:rFonts w:ascii="Helvetica" w:hAnsi="Helvetica"/>
                                <w:sz w:val="24"/>
                                <w:szCs w:val="24"/>
                              </w:rPr>
                              <w:br/>
                              <w:t>les liens vers des Instituts</w:t>
                            </w:r>
                            <w:r w:rsidRPr="00FD5524">
                              <w:rPr>
                                <w:rStyle w:val="fontstyle01"/>
                                <w:rFonts w:ascii="Helvetica" w:hAnsi="Helvetica" w:cs="Tahoma"/>
                                <w:color w:val="3B3838" w:themeColor="background2" w:themeShade="40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7F4F9D" w14:textId="77777777" w:rsidR="00426702" w:rsidRDefault="00426702" w:rsidP="00B905EC">
                            <w:pPr>
                              <w:jc w:val="both"/>
                              <w:rPr>
                                <w:rStyle w:val="fontstyle01"/>
                                <w:rFonts w:ascii="Helvetica" w:hAnsi="Helvetica" w:cs="Tahoma"/>
                                <w:color w:val="3B3838" w:themeColor="background2" w:themeShade="40"/>
                                <w:sz w:val="26"/>
                                <w:szCs w:val="26"/>
                              </w:rPr>
                            </w:pPr>
                          </w:p>
                          <w:p w14:paraId="421E0421" w14:textId="77777777" w:rsidR="00426702" w:rsidRPr="00FD5524" w:rsidRDefault="00426702" w:rsidP="00B905EC">
                            <w:pPr>
                              <w:jc w:val="both"/>
                              <w:rPr>
                                <w:rStyle w:val="fontstyle01"/>
                                <w:rFonts w:ascii="Helvetica" w:hAnsi="Helvetica" w:cs="Tahoma"/>
                                <w:color w:val="3B3838" w:themeColor="background2" w:themeShade="4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Style w:val="fontstyle01"/>
                                <w:rFonts w:ascii="Helvetica" w:hAnsi="Helvetica" w:cs="Tahoma"/>
                                <w:color w:val="3B3838" w:themeColor="background2" w:themeShade="40"/>
                                <w:sz w:val="26"/>
                                <w:szCs w:val="26"/>
                              </w:rPr>
                              <w:t xml:space="preserve">Et... </w:t>
                            </w:r>
                          </w:p>
                          <w:p w14:paraId="1491493C" w14:textId="77777777" w:rsidR="00426702" w:rsidRDefault="00426702" w:rsidP="00B905EC">
                            <w:pPr>
                              <w:jc w:val="center"/>
                              <w:rPr>
                                <w:rStyle w:val="fontstyle21"/>
                                <w:rFonts w:ascii="Helvetica" w:hAnsi="Helvetica" w:cs="Tahoma"/>
                                <w:color w:val="3B3838" w:themeColor="background2" w:themeShade="40"/>
                                <w:sz w:val="28"/>
                                <w:szCs w:val="28"/>
                              </w:rPr>
                            </w:pPr>
                            <w:r w:rsidRPr="00FD5524">
                              <w:rPr>
                                <w:color w:val="3B3838" w:themeColor="background2" w:themeShade="40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24B3397F" w14:textId="77777777" w:rsidR="00426702" w:rsidRDefault="00426702" w:rsidP="00C108CF">
                            <w:pPr>
                              <w:rPr>
                                <w:b/>
                                <w:color w:val="3B3838" w:themeColor="background2" w:themeShade="40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0AB1878B" w14:textId="77777777" w:rsidR="00426702" w:rsidRDefault="00426702" w:rsidP="00C108CF">
                            <w:pPr>
                              <w:rPr>
                                <w:b/>
                                <w:color w:val="3B3838" w:themeColor="background2" w:themeShade="40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57A9A122" w14:textId="77777777" w:rsidR="00426702" w:rsidRPr="00C108CF" w:rsidRDefault="00426702" w:rsidP="00C108CF">
                            <w:pPr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C108CF">
                              <w:rPr>
                                <w:b/>
                                <w:color w:val="3B3838" w:themeColor="background2" w:themeShade="40"/>
                                <w:sz w:val="24"/>
                                <w:szCs w:val="24"/>
                                <w:u w:val="single"/>
                              </w:rPr>
                              <w:t>Contact</w:t>
                            </w:r>
                            <w:r w:rsidRPr="00C108CF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Pr="00C108CF">
                              <w:rPr>
                                <w:b/>
                                <w:color w:val="0070C0"/>
                                <w:sz w:val="24"/>
                                <w:szCs w:val="24"/>
                              </w:rPr>
                              <w:t>secretaire.imherb@gmail.com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CDF416" id="Zone de texte 1" o:spid="_x0000_s1027" type="#_x0000_t202" style="position:absolute;margin-left:-9pt;margin-top:0;width:228.9pt;height:522pt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" fillcolor="white [3201]" strokeweight=".5pt">
                <v:textbox>
                  <w:txbxContent>
                    <w:p w14:paraId="389B1024" w14:textId="77777777" w:rsidR="00426702" w:rsidRDefault="00426702">
                      <w:pPr>
                        <w:rPr>
                          <w:rStyle w:val="fontstyle01"/>
                        </w:rPr>
                      </w:pPr>
                    </w:p>
                    <w:p w14:paraId="2FC70F71" w14:textId="10DBA16D" w:rsidR="00426702" w:rsidRPr="00852985" w:rsidRDefault="00426702" w:rsidP="00852985">
                      <w:pPr>
                        <w:rPr>
                          <w:rStyle w:val="fontstyle21"/>
                          <w:rFonts w:ascii="HoeflerText-Regular" w:hAnsi="HoeflerText-Regular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856F99B" wp14:editId="35941853">
                            <wp:extent cx="2711797" cy="573110"/>
                            <wp:effectExtent l="0" t="0" r="6350" b="11430"/>
                            <wp:docPr id="9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17800" cy="5743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D5524">
                        <w:rPr>
                          <w:rStyle w:val="fontstyle21"/>
                          <w:rFonts w:ascii="Helvetica" w:hAnsi="Helvetica" w:cs="Tahoma"/>
                          <w:color w:val="3B3838" w:themeColor="background2" w:themeShade="4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02A83E24" w14:textId="75F5C1A9" w:rsidR="00426702" w:rsidRPr="007B453E" w:rsidRDefault="00E307CB" w:rsidP="007B453E">
                      <w:pPr>
                        <w:jc w:val="both"/>
                        <w:rPr>
                          <w:rStyle w:val="fontstyle01"/>
                          <w:rFonts w:ascii="Helvetica" w:hAnsi="Helvetica"/>
                          <w:sz w:val="24"/>
                          <w:szCs w:val="24"/>
                          <w:u w:val="single"/>
                        </w:rPr>
                      </w:pPr>
                      <w:r w:rsidRPr="007B453E">
                        <w:rPr>
                          <w:rStyle w:val="fontstyle01"/>
                          <w:rFonts w:ascii="Helvetica" w:hAnsi="Helvetica"/>
                          <w:sz w:val="24"/>
                          <w:szCs w:val="24"/>
                          <w:u w:val="single"/>
                        </w:rPr>
                        <w:t xml:space="preserve">Un peu d'histoire </w:t>
                      </w:r>
                    </w:p>
                    <w:p w14:paraId="68918D87" w14:textId="508EE34C" w:rsidR="00E307CB" w:rsidRDefault="007B453E" w:rsidP="007B453E">
                      <w:pPr>
                        <w:jc w:val="both"/>
                        <w:rPr>
                          <w:rStyle w:val="fontstyle01"/>
                          <w:rFonts w:ascii="Helvetica" w:hAnsi="Helvetica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="Helvetica" w:hAnsi="Helvetica"/>
                          <w:sz w:val="24"/>
                          <w:szCs w:val="24"/>
                        </w:rPr>
                        <w:t>« </w:t>
                      </w:r>
                      <w:r w:rsidR="00E307CB"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 xml:space="preserve">L'IMHERB a été fondé en 2001 et a reçu l'agrément de la fondation Milton H Erickson de Phoenix en 2004. L'IMHERB a été le creuset du développement de l'hypnose rennaise avec une équipe à laquelle nous pouvons rendre hommage. Cette équipe de </w:t>
                      </w:r>
                      <w:r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>pionniers</w:t>
                      </w:r>
                      <w:r w:rsidR="00E307CB"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 xml:space="preserve"> a </w:t>
                      </w:r>
                      <w:r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>poursuivi</w:t>
                      </w:r>
                      <w:r w:rsidR="00E307CB"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 xml:space="preserve"> son action en développant l'institut de formation </w:t>
                      </w:r>
                      <w:r>
                        <w:rPr>
                          <w:rFonts w:ascii="Helvetica" w:hAnsi="Helvetica"/>
                          <w:sz w:val="24"/>
                          <w:szCs w:val="24"/>
                        </w:rPr>
                        <w:t>É</w:t>
                      </w:r>
                      <w:r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>MERGENCES.</w:t>
                      </w:r>
                      <w:r w:rsidR="00E307CB"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 xml:space="preserve"> L'IMHERB est donc déchargée de cette activité de plus en plus complexe, ce qui lui permet de concentrer son </w:t>
                      </w:r>
                      <w:r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>énergie sur</w:t>
                      </w:r>
                      <w:r w:rsidR="00E307CB" w:rsidRPr="00E307CB">
                        <w:rPr>
                          <w:rFonts w:ascii="Helvetica" w:hAnsi="Helvetica"/>
                          <w:sz w:val="24"/>
                          <w:szCs w:val="24"/>
                        </w:rPr>
                        <w:t xml:space="preserve"> le plaisir et intérêt de nous retrouver en groupe pour échanger, s'enrichir et construire à plusieurs</w:t>
                      </w:r>
                      <w:r>
                        <w:rPr>
                          <w:rFonts w:ascii="Helvetica" w:hAnsi="Helvetica"/>
                          <w:sz w:val="24"/>
                          <w:szCs w:val="24"/>
                        </w:rPr>
                        <w:t>. »</w:t>
                      </w:r>
                    </w:p>
                    <w:p w14:paraId="6E6E497C" w14:textId="77777777" w:rsidR="00E307CB" w:rsidRPr="00E307CB" w:rsidRDefault="00E307CB" w:rsidP="00E307CB">
                      <w:pPr>
                        <w:rPr>
                          <w:rStyle w:val="fontstyle01"/>
                          <w:rFonts w:ascii="Helvetica" w:hAnsi="Helvetica"/>
                          <w:color w:val="auto"/>
                          <w:sz w:val="24"/>
                          <w:szCs w:val="24"/>
                        </w:rPr>
                      </w:pPr>
                    </w:p>
                    <w:p w14:paraId="0B64A7A0" w14:textId="699FEBBD" w:rsidR="00426702" w:rsidRDefault="00426702" w:rsidP="007B453E">
                      <w:pPr>
                        <w:jc w:val="both"/>
                        <w:rPr>
                          <w:rStyle w:val="fontstyle01"/>
                          <w:rFonts w:ascii="Helvetica" w:hAnsi="Helvetica" w:cs="Tahoma"/>
                          <w:color w:val="3B3838" w:themeColor="background2" w:themeShade="40"/>
                          <w:sz w:val="26"/>
                          <w:szCs w:val="26"/>
                        </w:rPr>
                      </w:pP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t>Sur le site internet, vous trouverez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br/>
                        <w:t>les missions détaillé</w:t>
                      </w:r>
                      <w:r w:rsidR="007B453E"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t>e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t>s de l’Institut,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br/>
                      </w:r>
                      <w:r w:rsidR="00E307CB"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t>les travaux réalisés, l'</w:t>
                      </w:r>
                      <w:r w:rsidR="007B453E"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t>identité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br/>
                        <w:t>des membres du Bureau, l’éthique,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br/>
                        <w:t>les localisations et référents des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br/>
                        <w:t>groupes d’Intervision en Bretagne,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br/>
                        <w:t>le calendrier des actions, le blog,</w:t>
                      </w:r>
                      <w:r w:rsidRPr="007B453E">
                        <w:rPr>
                          <w:rFonts w:ascii="Helvetica" w:hAnsi="Helvetica"/>
                          <w:sz w:val="24"/>
                          <w:szCs w:val="24"/>
                        </w:rPr>
                        <w:br/>
                        <w:t>les liens vers des Instituts</w:t>
                      </w:r>
                      <w:r w:rsidRPr="00FD5524">
                        <w:rPr>
                          <w:rStyle w:val="fontstyle01"/>
                          <w:rFonts w:ascii="Helvetica" w:hAnsi="Helvetica" w:cs="Tahoma"/>
                          <w:color w:val="3B3838" w:themeColor="background2" w:themeShade="40"/>
                          <w:sz w:val="26"/>
                          <w:szCs w:val="26"/>
                        </w:rPr>
                        <w:t>.</w:t>
                      </w:r>
                    </w:p>
                    <w:p w14:paraId="2F7F4F9D" w14:textId="77777777" w:rsidR="00426702" w:rsidRDefault="00426702" w:rsidP="00B905EC">
                      <w:pPr>
                        <w:jc w:val="both"/>
                        <w:rPr>
                          <w:rStyle w:val="fontstyle01"/>
                          <w:rFonts w:ascii="Helvetica" w:hAnsi="Helvetica" w:cs="Tahoma"/>
                          <w:color w:val="3B3838" w:themeColor="background2" w:themeShade="40"/>
                          <w:sz w:val="26"/>
                          <w:szCs w:val="26"/>
                        </w:rPr>
                      </w:pPr>
                    </w:p>
                    <w:p w14:paraId="421E0421" w14:textId="77777777" w:rsidR="00426702" w:rsidRPr="00FD5524" w:rsidRDefault="00426702" w:rsidP="00B905EC">
                      <w:pPr>
                        <w:jc w:val="both"/>
                        <w:rPr>
                          <w:rStyle w:val="fontstyle01"/>
                          <w:rFonts w:ascii="Helvetica" w:hAnsi="Helvetica" w:cs="Tahoma"/>
                          <w:color w:val="3B3838" w:themeColor="background2" w:themeShade="40"/>
                          <w:sz w:val="26"/>
                          <w:szCs w:val="26"/>
                        </w:rPr>
                      </w:pPr>
                      <w:r>
                        <w:rPr>
                          <w:rStyle w:val="fontstyle01"/>
                          <w:rFonts w:ascii="Helvetica" w:hAnsi="Helvetica" w:cs="Tahoma"/>
                          <w:color w:val="3B3838" w:themeColor="background2" w:themeShade="40"/>
                          <w:sz w:val="26"/>
                          <w:szCs w:val="26"/>
                        </w:rPr>
                        <w:t xml:space="preserve">Et... </w:t>
                      </w:r>
                    </w:p>
                    <w:p w14:paraId="1491493C" w14:textId="77777777" w:rsidR="00426702" w:rsidRDefault="00426702" w:rsidP="00B905EC">
                      <w:pPr>
                        <w:jc w:val="center"/>
                        <w:rPr>
                          <w:rStyle w:val="fontstyle21"/>
                          <w:rFonts w:ascii="Helvetica" w:hAnsi="Helvetica" w:cs="Tahoma"/>
                          <w:color w:val="3B3838" w:themeColor="background2" w:themeShade="40"/>
                          <w:sz w:val="28"/>
                          <w:szCs w:val="28"/>
                        </w:rPr>
                      </w:pPr>
                      <w:r w:rsidRPr="00FD5524">
                        <w:rPr>
                          <w:color w:val="3B3838" w:themeColor="background2" w:themeShade="40"/>
                          <w:sz w:val="28"/>
                          <w:szCs w:val="28"/>
                        </w:rPr>
                        <w:br/>
                      </w:r>
                    </w:p>
                    <w:p w14:paraId="24B3397F" w14:textId="77777777" w:rsidR="00426702" w:rsidRDefault="00426702" w:rsidP="00C108CF">
                      <w:pPr>
                        <w:rPr>
                          <w:b/>
                          <w:color w:val="3B3838" w:themeColor="background2" w:themeShade="40"/>
                          <w:sz w:val="24"/>
                          <w:szCs w:val="24"/>
                          <w:u w:val="single"/>
                        </w:rPr>
                      </w:pPr>
                    </w:p>
                    <w:p w14:paraId="0AB1878B" w14:textId="77777777" w:rsidR="00426702" w:rsidRDefault="00426702" w:rsidP="00C108CF">
                      <w:pPr>
                        <w:rPr>
                          <w:b/>
                          <w:color w:val="3B3838" w:themeColor="background2" w:themeShade="40"/>
                          <w:sz w:val="24"/>
                          <w:szCs w:val="24"/>
                          <w:u w:val="single"/>
                        </w:rPr>
                      </w:pPr>
                    </w:p>
                    <w:p w14:paraId="57A9A122" w14:textId="77777777" w:rsidR="00426702" w:rsidRPr="00C108CF" w:rsidRDefault="00426702" w:rsidP="00C108CF">
                      <w:pPr>
                        <w:rPr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C108CF">
                        <w:rPr>
                          <w:b/>
                          <w:color w:val="3B3838" w:themeColor="background2" w:themeShade="40"/>
                          <w:sz w:val="24"/>
                          <w:szCs w:val="24"/>
                          <w:u w:val="single"/>
                        </w:rPr>
                        <w:t>Contact</w:t>
                      </w:r>
                      <w:r w:rsidRPr="00C108CF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 xml:space="preserve"> : </w:t>
                      </w:r>
                      <w:r w:rsidRPr="00C108CF">
                        <w:rPr>
                          <w:b/>
                          <w:color w:val="0070C0"/>
                          <w:sz w:val="24"/>
                          <w:szCs w:val="24"/>
                        </w:rPr>
                        <w:t>secretaire.imherb@gmail.com</w:t>
                      </w:r>
                    </w:p>
                  </w:txbxContent>
                </v:textbox>
              </v:shape>
            </w:pict>
          </mc:Fallback>
        </mc:AlternateContent>
      </w:r>
      <w:r w:rsidR="00F134F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BD9FF27" wp14:editId="3764AD33">
                <wp:simplePos x="0" y="0"/>
                <wp:positionH relativeFrom="column">
                  <wp:posOffset>6716486</wp:posOffset>
                </wp:positionH>
                <wp:positionV relativeFrom="paragraph">
                  <wp:posOffset>10886</wp:posOffset>
                </wp:positionV>
                <wp:extent cx="2958465" cy="6621780"/>
                <wp:effectExtent l="0" t="0" r="11430" b="1143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8465" cy="662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3DF4B6" w14:textId="77777777" w:rsidR="00426702" w:rsidRDefault="0042670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5A54FA0" wp14:editId="1F5C2269">
                                  <wp:extent cx="2759245" cy="6271260"/>
                                  <wp:effectExtent l="0" t="0" r="3175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10643" cy="63880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9FF27" id="Zone de texte 3" o:spid="_x0000_s1028" type="#_x0000_t202" style="position:absolute;margin-left:528.85pt;margin-top:.85pt;width:232.95pt;height:521.4pt;z-index:2516520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" fillcolor="white [3201]" strokeweight=".5pt">
                <v:textbox style="mso-fit-shape-to-text:t">
                  <w:txbxContent>
                    <w:p w14:paraId="4A3DF4B6" w14:textId="77777777" w:rsidR="00426702" w:rsidRDefault="0042670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5A54FA0" wp14:editId="1F5C2269">
                            <wp:extent cx="2759245" cy="6271260"/>
                            <wp:effectExtent l="0" t="0" r="3175" b="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10643" cy="63880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134F8">
        <w:t xml:space="preserve">                    </w:t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  <w:t xml:space="preserve">                                                    </w:t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B73B7D"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D596D40" wp14:editId="338895C6">
                <wp:simplePos x="0" y="0"/>
                <wp:positionH relativeFrom="column">
                  <wp:posOffset>-92710</wp:posOffset>
                </wp:positionH>
                <wp:positionV relativeFrom="paragraph">
                  <wp:posOffset>-8255</wp:posOffset>
                </wp:positionV>
                <wp:extent cx="2917190" cy="6617970"/>
                <wp:effectExtent l="0" t="0" r="16510" b="1143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7190" cy="6617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A43CDA" w14:textId="77777777" w:rsidR="00426702" w:rsidRDefault="00426702">
                            <w:pPr>
                              <w:rPr>
                                <w:rFonts w:ascii="Helvetica" w:hAnsi="Helvetica"/>
                                <w:color w:val="826F52"/>
                                <w:sz w:val="24"/>
                                <w:szCs w:val="24"/>
                              </w:rPr>
                            </w:pPr>
                          </w:p>
                          <w:p w14:paraId="2EBF565B" w14:textId="77777777" w:rsidR="00426702" w:rsidRDefault="00426702">
                            <w:pPr>
                              <w:rPr>
                                <w:rFonts w:ascii="Helvetica" w:hAnsi="Helvetica"/>
                                <w:color w:val="826F52"/>
                                <w:sz w:val="24"/>
                                <w:szCs w:val="24"/>
                              </w:rPr>
                            </w:pPr>
                          </w:p>
                          <w:p w14:paraId="7D60AEC1" w14:textId="77777777" w:rsidR="00426702" w:rsidRDefault="00426702">
                            <w:pPr>
                              <w:rPr>
                                <w:rFonts w:ascii="Helvetica" w:hAnsi="Helvetica"/>
                                <w:color w:val="826F52"/>
                                <w:sz w:val="24"/>
                                <w:szCs w:val="24"/>
                              </w:rPr>
                            </w:pPr>
                          </w:p>
                          <w:p w14:paraId="011D302E" w14:textId="77777777" w:rsidR="00426702" w:rsidRDefault="00426702">
                            <w:pPr>
                              <w:rPr>
                                <w:rFonts w:ascii="Helvetica" w:hAnsi="Helvetica"/>
                                <w:color w:val="826F52"/>
                                <w:sz w:val="24"/>
                                <w:szCs w:val="24"/>
                              </w:rPr>
                            </w:pPr>
                          </w:p>
                          <w:p w14:paraId="57CE172C" w14:textId="77777777" w:rsidR="00426702" w:rsidRDefault="00426702">
                            <w:pPr>
                              <w:rPr>
                                <w:rFonts w:ascii="Helvetica" w:hAnsi="Helvetica"/>
                                <w:color w:val="826F52"/>
                                <w:sz w:val="24"/>
                                <w:szCs w:val="24"/>
                              </w:rPr>
                            </w:pPr>
                          </w:p>
                          <w:p w14:paraId="185BD140" w14:textId="77777777" w:rsidR="00426702" w:rsidRDefault="00426702">
                            <w:pPr>
                              <w:rPr>
                                <w:rFonts w:ascii="Helvetica" w:hAnsi="Helvetica"/>
                                <w:color w:val="826F52"/>
                                <w:sz w:val="24"/>
                                <w:szCs w:val="24"/>
                              </w:rPr>
                            </w:pPr>
                          </w:p>
                          <w:p w14:paraId="15773029" w14:textId="77777777" w:rsidR="00426702" w:rsidRDefault="00426702">
                            <w:pPr>
                              <w:rPr>
                                <w:rFonts w:ascii="Helvetica" w:hAnsi="Helvetica"/>
                                <w:color w:val="826F52"/>
                                <w:sz w:val="24"/>
                                <w:szCs w:val="24"/>
                              </w:rPr>
                            </w:pPr>
                          </w:p>
                          <w:p w14:paraId="187F594F" w14:textId="77777777" w:rsidR="00426702" w:rsidRPr="00FD5524" w:rsidRDefault="00426702">
                            <w:pPr>
                              <w:rPr>
                                <w:rFonts w:ascii="Helvetica" w:hAnsi="Helvetica"/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FD5524">
                              <w:rPr>
                                <w:rFonts w:ascii="Helvetica" w:hAnsi="Helvetica"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 xml:space="preserve"> Milton H. Erickson en consultation</w:t>
                            </w:r>
                          </w:p>
                          <w:p w14:paraId="6891D8F4" w14:textId="77777777" w:rsidR="00426702" w:rsidRPr="00FD5524" w:rsidRDefault="00426702">
                            <w:pPr>
                              <w:rPr>
                                <w:rFonts w:ascii="Helvetica" w:hAnsi="Helvetica"/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</w:p>
                          <w:p w14:paraId="44DFAB48" w14:textId="732710EB" w:rsidR="00426702" w:rsidRPr="00B73B7D" w:rsidRDefault="00426702" w:rsidP="00B135E5">
                            <w:pPr>
                              <w:jc w:val="both"/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</w:pPr>
                            <w:r w:rsidRPr="00FD5524">
                              <w:rPr>
                                <w:rFonts w:ascii="Helvetica" w:hAnsi="Helvetica"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Milton H. Erickson (1901-1980)</w:t>
                            </w:r>
                            <w:r w:rsidRPr="00FD5524">
                              <w:rPr>
                                <w:rFonts w:ascii="Helvetica" w:hAnsi="Helvetica"/>
                                <w:color w:val="3B3838" w:themeColor="background2" w:themeShade="40"/>
                              </w:rPr>
                              <w:br/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t>Probablement le plus connu des psychiatres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novateurs dans le domaine de l'hypnose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médicale. Au cours de sa vie, Erickson a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développé une pratique psychothérapeutique et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hypnothérap</w:t>
                            </w:r>
                            <w:r w:rsidR="00B73B7D"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t>eutique de plus en plus affinée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</w:r>
                            <w:r w:rsidR="00B135E5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t>collaborant avec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t xml:space="preserve"> l’école de Palo Alto, point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de départ des thérapies familiales et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systémiques; la thérapie orientée solutions de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 xml:space="preserve">Steve de Shazer; la </w:t>
                            </w:r>
                            <w:r w:rsid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t>programmation neurolinguistique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t>(PNL</w:t>
                            </w:r>
                            <w:r w:rsid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t xml:space="preserve">).                           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Il a inventé une « hypnose sans hypnose »,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naturaliste, indirecte, permissive pour le patient.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Il a écrit de très nombreux articles en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hypnothérapie et psychothérapie dans de très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nombreux domaines de la normalité et de la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pathologie mentale et physique.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Les principaux Instituts internationaux relèvent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de l’International Society of Hypnosis.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De nombreux Instituts Milton.H.Erickson sont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présents dans le monde et en France en</w:t>
                            </w:r>
                            <w:r w:rsidRPr="00B73B7D">
                              <w:rPr>
                                <w:rFonts w:ascii="Helvetica" w:hAnsi="Helvetica"/>
                                <w:color w:val="594B3B"/>
                                <w:sz w:val="20"/>
                                <w:szCs w:val="20"/>
                              </w:rPr>
                              <w:br/>
                              <w:t>particulier.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96D40" id="Zone de texte 4" o:spid="_x0000_s1029" type="#_x0000_t202" style="position:absolute;margin-left:-7.3pt;margin-top:-.65pt;width:229.7pt;height:521.1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" fillcolor="white [3201]" strokeweight=".5pt">
                <v:textbox>
                  <w:txbxContent>
                    <w:p w14:paraId="63A43CDA" w14:textId="77777777" w:rsidR="00426702" w:rsidRDefault="00426702">
                      <w:pPr>
                        <w:rPr>
                          <w:rFonts w:ascii="Helvetica" w:hAnsi="Helvetica"/>
                          <w:color w:val="826F52"/>
                          <w:sz w:val="24"/>
                          <w:szCs w:val="24"/>
                        </w:rPr>
                      </w:pPr>
                    </w:p>
                    <w:p w14:paraId="2EBF565B" w14:textId="77777777" w:rsidR="00426702" w:rsidRDefault="00426702">
                      <w:pPr>
                        <w:rPr>
                          <w:rFonts w:ascii="Helvetica" w:hAnsi="Helvetica"/>
                          <w:color w:val="826F52"/>
                          <w:sz w:val="24"/>
                          <w:szCs w:val="24"/>
                        </w:rPr>
                      </w:pPr>
                    </w:p>
                    <w:p w14:paraId="7D60AEC1" w14:textId="77777777" w:rsidR="00426702" w:rsidRDefault="00426702">
                      <w:pPr>
                        <w:rPr>
                          <w:rFonts w:ascii="Helvetica" w:hAnsi="Helvetica"/>
                          <w:color w:val="826F52"/>
                          <w:sz w:val="24"/>
                          <w:szCs w:val="24"/>
                        </w:rPr>
                      </w:pPr>
                    </w:p>
                    <w:p w14:paraId="011D302E" w14:textId="77777777" w:rsidR="00426702" w:rsidRDefault="00426702">
                      <w:pPr>
                        <w:rPr>
                          <w:rFonts w:ascii="Helvetica" w:hAnsi="Helvetica"/>
                          <w:color w:val="826F52"/>
                          <w:sz w:val="24"/>
                          <w:szCs w:val="24"/>
                        </w:rPr>
                      </w:pPr>
                    </w:p>
                    <w:p w14:paraId="57CE172C" w14:textId="77777777" w:rsidR="00426702" w:rsidRDefault="00426702">
                      <w:pPr>
                        <w:rPr>
                          <w:rFonts w:ascii="Helvetica" w:hAnsi="Helvetica"/>
                          <w:color w:val="826F52"/>
                          <w:sz w:val="24"/>
                          <w:szCs w:val="24"/>
                        </w:rPr>
                      </w:pPr>
                    </w:p>
                    <w:p w14:paraId="185BD140" w14:textId="77777777" w:rsidR="00426702" w:rsidRDefault="00426702">
                      <w:pPr>
                        <w:rPr>
                          <w:rFonts w:ascii="Helvetica" w:hAnsi="Helvetica"/>
                          <w:color w:val="826F52"/>
                          <w:sz w:val="24"/>
                          <w:szCs w:val="24"/>
                        </w:rPr>
                      </w:pPr>
                    </w:p>
                    <w:p w14:paraId="15773029" w14:textId="77777777" w:rsidR="00426702" w:rsidRDefault="00426702">
                      <w:pPr>
                        <w:rPr>
                          <w:rFonts w:ascii="Helvetica" w:hAnsi="Helvetica"/>
                          <w:color w:val="826F52"/>
                          <w:sz w:val="24"/>
                          <w:szCs w:val="24"/>
                        </w:rPr>
                      </w:pPr>
                    </w:p>
                    <w:p w14:paraId="187F594F" w14:textId="77777777" w:rsidR="00426702" w:rsidRPr="00FD5524" w:rsidRDefault="00426702">
                      <w:pPr>
                        <w:rPr>
                          <w:rFonts w:ascii="Helvetica" w:hAnsi="Helvetica"/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FD5524">
                        <w:rPr>
                          <w:rFonts w:ascii="Helvetica" w:hAnsi="Helvetica"/>
                          <w:color w:val="3B3838" w:themeColor="background2" w:themeShade="40"/>
                          <w:sz w:val="24"/>
                          <w:szCs w:val="24"/>
                        </w:rPr>
                        <w:t xml:space="preserve"> Milton H. Erickson en consultation</w:t>
                      </w:r>
                    </w:p>
                    <w:p w14:paraId="6891D8F4" w14:textId="77777777" w:rsidR="00426702" w:rsidRPr="00FD5524" w:rsidRDefault="00426702">
                      <w:pPr>
                        <w:rPr>
                          <w:rFonts w:ascii="Helvetica" w:hAnsi="Helvetica"/>
                          <w:color w:val="3B3838" w:themeColor="background2" w:themeShade="40"/>
                          <w:sz w:val="24"/>
                          <w:szCs w:val="24"/>
                        </w:rPr>
                      </w:pPr>
                    </w:p>
                    <w:p w14:paraId="44DFAB48" w14:textId="732710EB" w:rsidR="00426702" w:rsidRPr="00B73B7D" w:rsidRDefault="00426702" w:rsidP="00B135E5">
                      <w:pPr>
                        <w:jc w:val="both"/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</w:pPr>
                      <w:r w:rsidRPr="00FD5524">
                        <w:rPr>
                          <w:rFonts w:ascii="Helvetica" w:hAnsi="Helvetica"/>
                          <w:color w:val="3B3838" w:themeColor="background2" w:themeShade="40"/>
                          <w:sz w:val="24"/>
                          <w:szCs w:val="24"/>
                        </w:rPr>
                        <w:t>Milton H. Erickson (1901-1980)</w:t>
                      </w:r>
                      <w:r w:rsidRPr="00FD5524">
                        <w:rPr>
                          <w:rFonts w:ascii="Helvetica" w:hAnsi="Helvetica"/>
                          <w:color w:val="3B3838" w:themeColor="background2" w:themeShade="40"/>
                        </w:rPr>
                        <w:br/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t>Probablement le plus connu des psychiatres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novateurs dans le domaine de l'hypnose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médicale. Au cours de sa vie, Erickson a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développé une pratique psychothérapeutique et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hypnothérap</w:t>
                      </w:r>
                      <w:r w:rsidR="00B73B7D"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t>eutique de plus en plus affinée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</w:r>
                      <w:r w:rsidR="00B135E5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t>collaborant avec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t xml:space="preserve"> l’école de Palo Alto, point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de départ des thérapies familiales et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systémiques; la thérapie orientée solutions de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 xml:space="preserve">Steve de Shazer; la </w:t>
                      </w:r>
                      <w:r w:rsid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t>programmation neurolinguistique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t>(PNL</w:t>
                      </w:r>
                      <w:r w:rsid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t xml:space="preserve">).                           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Il a inventé une « hypnose sans hypnose »,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naturaliste, indirecte, permissive pour le patient.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Il a écrit de très nombreux articles en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hypnothérapie et psychothérapie dans de très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nombreux domaines de la normalité et de la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pathologie mentale et physique.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Les principaux Instituts internationaux relèvent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de l’International Society of Hypnosis.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De nombreux Instituts Milton.H.Erickson sont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présents dans le monde et en France en</w:t>
                      </w:r>
                      <w:r w:rsidRPr="00B73B7D">
                        <w:rPr>
                          <w:rFonts w:ascii="Helvetica" w:hAnsi="Helvetica"/>
                          <w:color w:val="594B3B"/>
                          <w:sz w:val="20"/>
                          <w:szCs w:val="20"/>
                        </w:rPr>
                        <w:br/>
                        <w:t>particulier.</w:t>
                      </w:r>
                    </w:p>
                  </w:txbxContent>
                </v:textbox>
              </v:shape>
            </w:pict>
          </mc:Fallback>
        </mc:AlternateContent>
      </w:r>
      <w:r w:rsidR="00B73B7D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26125B0E" wp14:editId="1F3AF2FD">
            <wp:simplePos x="0" y="0"/>
            <wp:positionH relativeFrom="column">
              <wp:posOffset>-31750</wp:posOffset>
            </wp:positionH>
            <wp:positionV relativeFrom="paragraph">
              <wp:posOffset>62230</wp:posOffset>
            </wp:positionV>
            <wp:extent cx="2706370" cy="1932305"/>
            <wp:effectExtent l="0" t="0" r="0" b="0"/>
            <wp:wrapTight wrapText="bothSides">
              <wp:wrapPolygon edited="0">
                <wp:start x="0" y="0"/>
                <wp:lineTo x="0" y="21295"/>
                <wp:lineTo x="21438" y="21295"/>
                <wp:lineTo x="21438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370" cy="1932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  <w:t xml:space="preserve">             </w:t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890F2E9" wp14:editId="6BC3DF2F">
                <wp:simplePos x="0" y="0"/>
                <wp:positionH relativeFrom="column">
                  <wp:posOffset>-14424</wp:posOffset>
                </wp:positionH>
                <wp:positionV relativeFrom="paragraph">
                  <wp:posOffset>-10886</wp:posOffset>
                </wp:positionV>
                <wp:extent cx="3058886" cy="6639742"/>
                <wp:effectExtent l="0" t="0" r="27305" b="2794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8886" cy="66397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30C9CF" w14:textId="77777777" w:rsidR="00426702" w:rsidRDefault="00426702" w:rsidP="00FD5524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</w:rPr>
                            </w:pPr>
                          </w:p>
                          <w:p w14:paraId="70BAEC6D" w14:textId="77777777" w:rsidR="00426702" w:rsidRDefault="00426702" w:rsidP="00FD5524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</w:rPr>
                            </w:pPr>
                            <w:r w:rsidRPr="00FD5524">
                              <w:rPr>
                                <w:rFonts w:ascii="Helvetica" w:hAnsi="Helvetica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</w:rPr>
                              <w:t>Missions de L’IMHERB</w:t>
                            </w:r>
                          </w:p>
                          <w:p w14:paraId="4E0D16D2" w14:textId="77777777" w:rsidR="00426702" w:rsidRDefault="00426702" w:rsidP="00F8534F">
                            <w:pPr>
                              <w:jc w:val="both"/>
                              <w:rPr>
                                <w:rFonts w:ascii="Helvetica" w:hAnsi="Helvetica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</w:rPr>
                            </w:pPr>
                          </w:p>
                          <w:p w14:paraId="67314EA1" w14:textId="77777777" w:rsidR="00426702" w:rsidRPr="00F8534F" w:rsidRDefault="00426702" w:rsidP="00C108CF">
                            <w:pPr>
                              <w:jc w:val="both"/>
                              <w:rPr>
                                <w:rFonts w:ascii="Helvetica" w:hAnsi="Helvetica"/>
                                <w:color w:val="594B3B"/>
                                <w:sz w:val="24"/>
                                <w:szCs w:val="24"/>
                              </w:rPr>
                            </w:pPr>
                            <w:r w:rsidRPr="00F8534F">
                              <w:rPr>
                                <w:rFonts w:ascii="Helvetica" w:hAnsi="Helvetica"/>
                                <w:color w:val="594B3B"/>
                                <w:sz w:val="24"/>
                                <w:szCs w:val="24"/>
                              </w:rPr>
                              <w:t xml:space="preserve">L’Institut </w:t>
                            </w:r>
                            <w:r>
                              <w:rPr>
                                <w:rFonts w:ascii="Helvetica" w:hAnsi="Helvetica"/>
                                <w:color w:val="594B3B"/>
                                <w:sz w:val="24"/>
                                <w:szCs w:val="24"/>
                              </w:rPr>
                              <w:t>Milton.H.</w:t>
                            </w:r>
                            <w:r w:rsidRPr="00F8534F">
                              <w:rPr>
                                <w:rFonts w:ascii="Helvetica" w:hAnsi="Helvetica"/>
                                <w:color w:val="594B3B"/>
                                <w:sz w:val="24"/>
                                <w:szCs w:val="24"/>
                              </w:rPr>
                              <w:t xml:space="preserve"> Erickson Rennes Bretagne suit différentes missions fidèles à celles de la Société</w:t>
                            </w:r>
                            <w:r w:rsidRPr="00F8534F">
                              <w:rPr>
                                <w:rFonts w:ascii="Helvetica" w:hAnsi="Helvetica"/>
                                <w:color w:val="594B3B"/>
                              </w:rPr>
                              <w:t xml:space="preserve"> </w:t>
                            </w:r>
                            <w:r w:rsidRPr="00F8534F">
                              <w:rPr>
                                <w:rFonts w:ascii="Helvetica" w:hAnsi="Helvetica"/>
                                <w:color w:val="594B3B"/>
                                <w:sz w:val="24"/>
                                <w:szCs w:val="24"/>
                              </w:rPr>
                              <w:t>Internationale d’Hypnose, de la Société Européenne d’Hypnose, de la Confédération Francophone</w:t>
                            </w:r>
                            <w:r w:rsidRPr="00F8534F">
                              <w:rPr>
                                <w:rFonts w:ascii="Helvetica" w:hAnsi="Helvetica"/>
                                <w:color w:val="594B3B"/>
                              </w:rPr>
                              <w:t xml:space="preserve"> </w:t>
                            </w:r>
                            <w:r w:rsidRPr="00F8534F">
                              <w:rPr>
                                <w:rFonts w:ascii="Helvetica" w:hAnsi="Helvetica"/>
                                <w:color w:val="594B3B"/>
                                <w:sz w:val="24"/>
                                <w:szCs w:val="24"/>
                              </w:rPr>
                              <w:t>d’Hypnose et Thérapie Brève (ISH, ESH, CFHTB).</w:t>
                            </w:r>
                          </w:p>
                          <w:p w14:paraId="69A2563F" w14:textId="77777777" w:rsidR="00426702" w:rsidRDefault="00426702" w:rsidP="00F8534F">
                            <w:pPr>
                              <w:jc w:val="both"/>
                              <w:rPr>
                                <w:rFonts w:ascii="HoeflerText-Regular" w:hAnsi="HoeflerText-Regular"/>
                                <w:color w:val="594B3B"/>
                                <w:sz w:val="24"/>
                                <w:szCs w:val="24"/>
                              </w:rPr>
                            </w:pPr>
                          </w:p>
                          <w:p w14:paraId="13D38DF9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30"/>
                                <w:szCs w:val="30"/>
                                <w:u w:val="single"/>
                                <w:lang w:eastAsia="fr-FR"/>
                              </w:rPr>
                            </w:pPr>
                            <w:r w:rsidRPr="00F8534F"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30"/>
                                <w:szCs w:val="30"/>
                                <w:u w:val="single"/>
                                <w:lang w:eastAsia="fr-FR"/>
                              </w:rPr>
                              <w:t>Informer, Promouvoir</w:t>
                            </w:r>
                          </w:p>
                          <w:p w14:paraId="5EE32D42" w14:textId="24C6ADA6" w:rsidR="00426702" w:rsidRPr="009B5582" w:rsidRDefault="00426702" w:rsidP="007B453E">
                            <w:pPr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8534F">
                              <w:rPr>
                                <w:rFonts w:ascii="Helvetica" w:eastAsia="Times New Roman" w:hAnsi="Helvetica" w:cs="Times New Roman"/>
                                <w:color w:val="6D1E61"/>
                                <w:sz w:val="30"/>
                                <w:szCs w:val="30"/>
                                <w:lang w:eastAsia="fr-FR"/>
                              </w:rPr>
                              <w:br/>
                            </w:r>
                            <w:r w:rsidRPr="008D10E7"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t>Par ses actions dans les Universités, son Forum annuel, ses groupes d’Intervision, son café-hypnose, l'IMHERB informe sur l'hypnose Ericksonienne et contribue à son développement.</w:t>
                            </w:r>
                          </w:p>
                          <w:p w14:paraId="4C4C256D" w14:textId="77777777" w:rsidR="00426702" w:rsidRDefault="00426702" w:rsidP="00345216">
                            <w:pPr>
                              <w:spacing w:after="0" w:line="240" w:lineRule="auto"/>
                              <w:jc w:val="center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Helvetica" w:eastAsia="Times New Roman" w:hAnsi="Helvetica" w:cs="Times New Roman"/>
                                <w:noProof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 wp14:anchorId="775F01CA" wp14:editId="12D4AB81">
                                  <wp:extent cx="2527540" cy="1685214"/>
                                  <wp:effectExtent l="0" t="0" r="6350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forum imherb 2019 chu-2.jpg"/>
                                          <pic:cNvPicPr/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94290" cy="17297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044A862" w14:textId="77777777" w:rsidR="00426702" w:rsidRPr="00345216" w:rsidRDefault="00426702" w:rsidP="00345216">
                            <w:pPr>
                              <w:spacing w:after="0" w:line="240" w:lineRule="auto"/>
                              <w:jc w:val="center"/>
                              <w:rPr>
                                <w:rFonts w:ascii="Helvetica" w:eastAsia="Times New Roman" w:hAnsi="Helvetica" w:cs="Times New Roman"/>
                                <w:lang w:eastAsia="fr-FR"/>
                              </w:rPr>
                            </w:pPr>
                            <w:r w:rsidRPr="00345216">
                              <w:rPr>
                                <w:rFonts w:ascii="Helvetica" w:eastAsia="Times New Roman" w:hAnsi="Helvetica" w:cs="Times New Roman"/>
                                <w:i/>
                                <w:iCs/>
                                <w:color w:val="594B3B"/>
                                <w:lang w:eastAsia="fr-FR"/>
                              </w:rPr>
                              <w:t>Forum annuel de l’IMHERB</w:t>
                            </w:r>
                          </w:p>
                          <w:p w14:paraId="04FC6CA8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62E10D38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6EC51347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19818740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192E70DA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25AC236E" w14:textId="77777777" w:rsidR="00426702" w:rsidRDefault="00426702" w:rsidP="00345216">
                            <w:pPr>
                              <w:spacing w:after="0" w:line="240" w:lineRule="auto"/>
                              <w:jc w:val="both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57D7EA55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1145A1A3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3756AD20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133C8656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13FA3F53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025C21D5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238A9138" w14:textId="77777777" w:rsidR="00426702" w:rsidRDefault="00426702" w:rsidP="00F8534F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15F1C49A" w14:textId="77777777" w:rsidR="00426702" w:rsidRPr="00F8534F" w:rsidRDefault="00426702" w:rsidP="00F8534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770FF559" w14:textId="77777777" w:rsidR="00426702" w:rsidRPr="00FD5524" w:rsidRDefault="00426702" w:rsidP="00F8534F">
                            <w:pPr>
                              <w:jc w:val="both"/>
                              <w:rPr>
                                <w:rFonts w:ascii="Helvetica" w:hAnsi="Helvetica"/>
                                <w:b/>
                                <w:color w:val="3B3838" w:themeColor="background2" w:themeShade="4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90F2E9" id="Zone de texte 5" o:spid="_x0000_s1030" type="#_x0000_t202" style="position:absolute;margin-left:-1.15pt;margin-top:-.85pt;width:240.85pt;height:522.8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" fillcolor="white [3201]" strokeweight=".5pt">
                <v:textbox>
                  <w:txbxContent>
                    <w:p w14:paraId="3E30C9CF" w14:textId="77777777" w:rsidR="00426702" w:rsidRDefault="00426702" w:rsidP="00FD5524">
                      <w:pPr>
                        <w:jc w:val="center"/>
                        <w:rPr>
                          <w:rFonts w:ascii="Helvetica" w:hAnsi="Helvetica"/>
                          <w:b/>
                          <w:color w:val="3B3838" w:themeColor="background2" w:themeShade="40"/>
                          <w:sz w:val="40"/>
                          <w:szCs w:val="40"/>
                        </w:rPr>
                      </w:pPr>
                    </w:p>
                    <w:p w14:paraId="70BAEC6D" w14:textId="77777777" w:rsidR="00426702" w:rsidRDefault="00426702" w:rsidP="00FD5524">
                      <w:pPr>
                        <w:jc w:val="center"/>
                        <w:rPr>
                          <w:rFonts w:ascii="Helvetica" w:hAnsi="Helvetica"/>
                          <w:b/>
                          <w:color w:val="3B3838" w:themeColor="background2" w:themeShade="40"/>
                          <w:sz w:val="40"/>
                          <w:szCs w:val="40"/>
                        </w:rPr>
                      </w:pPr>
                      <w:r w:rsidRPr="00FD5524">
                        <w:rPr>
                          <w:rFonts w:ascii="Helvetica" w:hAnsi="Helvetica"/>
                          <w:b/>
                          <w:color w:val="3B3838" w:themeColor="background2" w:themeShade="40"/>
                          <w:sz w:val="40"/>
                          <w:szCs w:val="40"/>
                        </w:rPr>
                        <w:t>Missions de L’IMHERB</w:t>
                      </w:r>
                    </w:p>
                    <w:p w14:paraId="4E0D16D2" w14:textId="77777777" w:rsidR="00426702" w:rsidRDefault="00426702" w:rsidP="00F8534F">
                      <w:pPr>
                        <w:jc w:val="both"/>
                        <w:rPr>
                          <w:rFonts w:ascii="Helvetica" w:hAnsi="Helvetica"/>
                          <w:b/>
                          <w:color w:val="3B3838" w:themeColor="background2" w:themeShade="40"/>
                          <w:sz w:val="40"/>
                          <w:szCs w:val="40"/>
                        </w:rPr>
                      </w:pPr>
                    </w:p>
                    <w:p w14:paraId="67314EA1" w14:textId="77777777" w:rsidR="00426702" w:rsidRPr="00F8534F" w:rsidRDefault="00426702" w:rsidP="00C108CF">
                      <w:pPr>
                        <w:jc w:val="both"/>
                        <w:rPr>
                          <w:rFonts w:ascii="Helvetica" w:hAnsi="Helvetica"/>
                          <w:color w:val="594B3B"/>
                          <w:sz w:val="24"/>
                          <w:szCs w:val="24"/>
                        </w:rPr>
                      </w:pPr>
                      <w:r w:rsidRPr="00F8534F">
                        <w:rPr>
                          <w:rFonts w:ascii="Helvetica" w:hAnsi="Helvetica"/>
                          <w:color w:val="594B3B"/>
                          <w:sz w:val="24"/>
                          <w:szCs w:val="24"/>
                        </w:rPr>
                        <w:t xml:space="preserve">L’Institut </w:t>
                      </w:r>
                      <w:r>
                        <w:rPr>
                          <w:rFonts w:ascii="Helvetica" w:hAnsi="Helvetica"/>
                          <w:color w:val="594B3B"/>
                          <w:sz w:val="24"/>
                          <w:szCs w:val="24"/>
                        </w:rPr>
                        <w:t>Milton.H.</w:t>
                      </w:r>
                      <w:r w:rsidRPr="00F8534F">
                        <w:rPr>
                          <w:rFonts w:ascii="Helvetica" w:hAnsi="Helvetica"/>
                          <w:color w:val="594B3B"/>
                          <w:sz w:val="24"/>
                          <w:szCs w:val="24"/>
                        </w:rPr>
                        <w:t xml:space="preserve"> Erickson Rennes Bretagne suit différentes missions fidèles à celles de la Société</w:t>
                      </w:r>
                      <w:r w:rsidRPr="00F8534F">
                        <w:rPr>
                          <w:rFonts w:ascii="Helvetica" w:hAnsi="Helvetica"/>
                          <w:color w:val="594B3B"/>
                        </w:rPr>
                        <w:t xml:space="preserve"> </w:t>
                      </w:r>
                      <w:r w:rsidRPr="00F8534F">
                        <w:rPr>
                          <w:rFonts w:ascii="Helvetica" w:hAnsi="Helvetica"/>
                          <w:color w:val="594B3B"/>
                          <w:sz w:val="24"/>
                          <w:szCs w:val="24"/>
                        </w:rPr>
                        <w:t>Internationale d’Hypnose, de la Société Européenne d’Hypnose, de la Confédération Francophone</w:t>
                      </w:r>
                      <w:r w:rsidRPr="00F8534F">
                        <w:rPr>
                          <w:rFonts w:ascii="Helvetica" w:hAnsi="Helvetica"/>
                          <w:color w:val="594B3B"/>
                        </w:rPr>
                        <w:t xml:space="preserve"> </w:t>
                      </w:r>
                      <w:r w:rsidRPr="00F8534F">
                        <w:rPr>
                          <w:rFonts w:ascii="Helvetica" w:hAnsi="Helvetica"/>
                          <w:color w:val="594B3B"/>
                          <w:sz w:val="24"/>
                          <w:szCs w:val="24"/>
                        </w:rPr>
                        <w:t>d’Hypnose et Thérapie Brève (ISH, ESH, CFHTB).</w:t>
                      </w:r>
                    </w:p>
                    <w:p w14:paraId="69A2563F" w14:textId="77777777" w:rsidR="00426702" w:rsidRDefault="00426702" w:rsidP="00F8534F">
                      <w:pPr>
                        <w:jc w:val="both"/>
                        <w:rPr>
                          <w:rFonts w:ascii="HoeflerText-Regular" w:hAnsi="HoeflerText-Regular"/>
                          <w:color w:val="594B3B"/>
                          <w:sz w:val="24"/>
                          <w:szCs w:val="24"/>
                        </w:rPr>
                      </w:pPr>
                    </w:p>
                    <w:p w14:paraId="13D38DF9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30"/>
                          <w:szCs w:val="30"/>
                          <w:u w:val="single"/>
                          <w:lang w:eastAsia="fr-FR"/>
                        </w:rPr>
                      </w:pPr>
                      <w:r w:rsidRPr="00F8534F"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30"/>
                          <w:szCs w:val="30"/>
                          <w:u w:val="single"/>
                          <w:lang w:eastAsia="fr-FR"/>
                        </w:rPr>
                        <w:t>Informer, Promouvoir</w:t>
                      </w:r>
                    </w:p>
                    <w:p w14:paraId="5EE32D42" w14:textId="24C6ADA6" w:rsidR="00426702" w:rsidRPr="009B5582" w:rsidRDefault="00426702" w:rsidP="007B453E">
                      <w:pPr>
                        <w:jc w:val="both"/>
                        <w:rPr>
                          <w:rFonts w:ascii="Times New Roman" w:eastAsia="Times New Roman" w:hAnsi="Times New Roman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</w:pPr>
                      <w:r w:rsidRPr="00F8534F">
                        <w:rPr>
                          <w:rFonts w:ascii="Helvetica" w:eastAsia="Times New Roman" w:hAnsi="Helvetica" w:cs="Times New Roman"/>
                          <w:color w:val="6D1E61"/>
                          <w:sz w:val="30"/>
                          <w:szCs w:val="30"/>
                          <w:lang w:eastAsia="fr-FR"/>
                        </w:rPr>
                        <w:br/>
                      </w:r>
                      <w:r w:rsidRPr="008D10E7"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t>Par ses actions dans les Universités, son Forum annuel, ses groupes d’Intervision, son café-hypnose, l'IMHERB informe sur l'hypnose Ericksonienne et contribue à son développement.</w:t>
                      </w:r>
                    </w:p>
                    <w:p w14:paraId="4C4C256D" w14:textId="77777777" w:rsidR="00426702" w:rsidRDefault="00426702" w:rsidP="00345216">
                      <w:pPr>
                        <w:spacing w:after="0" w:line="240" w:lineRule="auto"/>
                        <w:jc w:val="center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Helvetica" w:eastAsia="Times New Roman" w:hAnsi="Helvetica" w:cs="Times New Roman"/>
                          <w:noProof/>
                          <w:color w:val="645844"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 wp14:anchorId="775F01CA" wp14:editId="12D4AB81">
                            <wp:extent cx="2527540" cy="1685214"/>
                            <wp:effectExtent l="0" t="0" r="6350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forum imherb 2019 chu-2.jpg"/>
                                    <pic:cNvPicPr/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94290" cy="17297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044A862" w14:textId="77777777" w:rsidR="00426702" w:rsidRPr="00345216" w:rsidRDefault="00426702" w:rsidP="00345216">
                      <w:pPr>
                        <w:spacing w:after="0" w:line="240" w:lineRule="auto"/>
                        <w:jc w:val="center"/>
                        <w:rPr>
                          <w:rFonts w:ascii="Helvetica" w:eastAsia="Times New Roman" w:hAnsi="Helvetica" w:cs="Times New Roman"/>
                          <w:lang w:eastAsia="fr-FR"/>
                        </w:rPr>
                      </w:pPr>
                      <w:r w:rsidRPr="00345216">
                        <w:rPr>
                          <w:rFonts w:ascii="Helvetica" w:eastAsia="Times New Roman" w:hAnsi="Helvetica" w:cs="Times New Roman"/>
                          <w:i/>
                          <w:iCs/>
                          <w:color w:val="594B3B"/>
                          <w:lang w:eastAsia="fr-FR"/>
                        </w:rPr>
                        <w:t>Forum annuel de l’IMHERB</w:t>
                      </w:r>
                    </w:p>
                    <w:p w14:paraId="04FC6CA8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62E10D38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6EC51347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19818740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192E70DA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25AC236E" w14:textId="77777777" w:rsidR="00426702" w:rsidRDefault="00426702" w:rsidP="00345216">
                      <w:pPr>
                        <w:spacing w:after="0" w:line="240" w:lineRule="auto"/>
                        <w:jc w:val="both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57D7EA55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1145A1A3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3756AD20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133C8656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13FA3F53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025C21D5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238A9138" w14:textId="77777777" w:rsidR="00426702" w:rsidRDefault="00426702" w:rsidP="00F8534F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645844"/>
                          <w:sz w:val="20"/>
                          <w:szCs w:val="20"/>
                          <w:lang w:eastAsia="fr-FR"/>
                        </w:rPr>
                      </w:pPr>
                    </w:p>
                    <w:p w14:paraId="15F1C49A" w14:textId="77777777" w:rsidR="00426702" w:rsidRPr="00F8534F" w:rsidRDefault="00426702" w:rsidP="00F8534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</w:p>
                    <w:p w14:paraId="770FF559" w14:textId="77777777" w:rsidR="00426702" w:rsidRPr="00FD5524" w:rsidRDefault="00426702" w:rsidP="00F8534F">
                      <w:pPr>
                        <w:jc w:val="both"/>
                        <w:rPr>
                          <w:rFonts w:ascii="Helvetica" w:hAnsi="Helvetica"/>
                          <w:b/>
                          <w:color w:val="3B3838" w:themeColor="background2" w:themeShade="4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</w:p>
    <w:p w14:paraId="2AD45502" w14:textId="4950D280" w:rsidR="0049710B" w:rsidRDefault="00B73B7D">
      <w:r w:rsidRPr="00055263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78D5C287" wp14:editId="301E95BC">
            <wp:simplePos x="0" y="0"/>
            <wp:positionH relativeFrom="margin">
              <wp:posOffset>7237730</wp:posOffset>
            </wp:positionH>
            <wp:positionV relativeFrom="paragraph">
              <wp:posOffset>-1056005</wp:posOffset>
            </wp:positionV>
            <wp:extent cx="2186940" cy="1530350"/>
            <wp:effectExtent l="0" t="0" r="3810" b="0"/>
            <wp:wrapTight wrapText="bothSides">
              <wp:wrapPolygon edited="0">
                <wp:start x="0" y="0"/>
                <wp:lineTo x="0" y="21241"/>
                <wp:lineTo x="21449" y="21241"/>
                <wp:lineTo x="21449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94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5608BB" wp14:editId="247ED0D7">
                <wp:simplePos x="0" y="0"/>
                <wp:positionH relativeFrom="margin">
                  <wp:posOffset>6805930</wp:posOffset>
                </wp:positionH>
                <wp:positionV relativeFrom="margin">
                  <wp:posOffset>-6350</wp:posOffset>
                </wp:positionV>
                <wp:extent cx="3014980" cy="6661785"/>
                <wp:effectExtent l="0" t="0" r="13970" b="24765"/>
                <wp:wrapSquare wrapText="bothSides"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4980" cy="6661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4C2F99" w14:textId="77777777" w:rsidR="00426702" w:rsidRDefault="00426702" w:rsidP="00345216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30"/>
                                <w:szCs w:val="30"/>
                                <w:u w:val="single"/>
                                <w:lang w:eastAsia="fr-FR"/>
                              </w:rPr>
                            </w:pPr>
                          </w:p>
                          <w:p w14:paraId="64CB0427" w14:textId="77777777" w:rsidR="00426702" w:rsidRDefault="00426702" w:rsidP="00345216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30"/>
                                <w:szCs w:val="30"/>
                                <w:u w:val="single"/>
                                <w:lang w:eastAsia="fr-FR"/>
                              </w:rPr>
                            </w:pPr>
                            <w:r w:rsidRPr="00345216"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30"/>
                                <w:szCs w:val="30"/>
                                <w:u w:val="single"/>
                                <w:lang w:eastAsia="fr-FR"/>
                              </w:rPr>
                              <w:t>Protéger, Relier, Accompagner</w:t>
                            </w:r>
                          </w:p>
                          <w:p w14:paraId="77E2D36B" w14:textId="77777777" w:rsidR="00426702" w:rsidRDefault="00426702" w:rsidP="00D12029">
                            <w:pPr>
                              <w:spacing w:after="0" w:line="240" w:lineRule="auto"/>
                              <w:jc w:val="both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345216">
                              <w:rPr>
                                <w:rFonts w:ascii="Helvetica" w:eastAsia="Times New Roman" w:hAnsi="Helvetica" w:cs="Times New Roman"/>
                                <w:color w:val="6D1E61"/>
                                <w:sz w:val="30"/>
                                <w:szCs w:val="30"/>
                                <w:lang w:eastAsia="fr-FR"/>
                              </w:rPr>
                              <w:br/>
                            </w:r>
                            <w:r w:rsidRPr="00345216"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>L'IMHERB adhère à la CFHTB et aux obligations éthiques</w:t>
                            </w:r>
                            <w:r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345216"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>de l'ISH.</w:t>
                            </w:r>
                          </w:p>
                          <w:p w14:paraId="65AA180A" w14:textId="7592B791" w:rsidR="00D12029" w:rsidRDefault="00D12029" w:rsidP="00D12029">
                            <w:pPr>
                              <w:spacing w:after="0" w:line="240" w:lineRule="auto"/>
                              <w:jc w:val="both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 xml:space="preserve">Tous les adhérents s’engagent </w:t>
                            </w:r>
                            <w:r w:rsidRPr="00345216"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>à</w:t>
                            </w:r>
                            <w:r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 xml:space="preserve"> respecter la Charte éthique.</w:t>
                            </w:r>
                          </w:p>
                          <w:p w14:paraId="15859DDB" w14:textId="1F27C82F" w:rsidR="007744C9" w:rsidRDefault="00426702" w:rsidP="00D12029">
                            <w:pPr>
                              <w:spacing w:after="0" w:line="240" w:lineRule="auto"/>
                              <w:jc w:val="both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 xml:space="preserve">Faire </w:t>
                            </w:r>
                            <w:r w:rsidR="00E307CB"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>parti</w:t>
                            </w:r>
                            <w:r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 xml:space="preserve"> de ce réseau</w:t>
                            </w:r>
                            <w:r w:rsidR="00954274"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 xml:space="preserve"> ouvre vers des </w:t>
                            </w:r>
                            <w:r w:rsidR="007744C9"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>échanges de pratique</w:t>
                            </w:r>
                            <w:r w:rsidR="00D12029"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  <w:t xml:space="preserve">s, des échanges d’expériences. </w:t>
                            </w:r>
                          </w:p>
                          <w:p w14:paraId="3367C9F3" w14:textId="38BEE5D3" w:rsidR="007744C9" w:rsidRDefault="009B5582" w:rsidP="00D12029">
                            <w:pPr>
                              <w:spacing w:after="0" w:line="240" w:lineRule="auto"/>
                              <w:jc w:val="both"/>
                              <w:rPr>
                                <w:rFonts w:ascii="Helvetica" w:eastAsia="Times New Roman" w:hAnsi="Helvetica" w:cs="Times New Roman"/>
                                <w:color w:val="645844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345216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65FFDC45" wp14:editId="23B23FAD">
                                  <wp:extent cx="1233578" cy="550259"/>
                                  <wp:effectExtent l="0" t="0" r="5080" b="2540"/>
                                  <wp:docPr id="12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5">
                                                    <a14:imgEffect>
                                                      <a14:backgroundRemoval t="0" b="100000" l="3601" r="97230">
                                                        <a14:foregroundMark x1="19668" y1="19876" x2="19668" y2="19876"/>
                                                        <a14:foregroundMark x1="19668" y1="19876" x2="19668" y2="19876"/>
                                                        <a14:foregroundMark x1="23546" y1="23602" x2="23546" y2="23602"/>
                                                        <a14:foregroundMark x1="10526" y1="15528" x2="10526" y2="15528"/>
                                                        <a14:foregroundMark x1="39058" y1="31056" x2="39058" y2="31056"/>
                                                        <a14:foregroundMark x1="49307" y1="36025" x2="49307" y2="36025"/>
                                                        <a14:foregroundMark x1="61219" y1="27329" x2="61219" y2="27329"/>
                                                        <a14:foregroundMark x1="68144" y1="32919" x2="68144" y2="32919"/>
                                                        <a14:foregroundMark x1="79501" y1="28571" x2="79501" y2="28571"/>
                                                        <a14:foregroundMark x1="64266" y1="62733" x2="64266" y2="62733"/>
                                                        <a14:foregroundMark x1="53740" y1="62733" x2="53740" y2="62733"/>
                                                        <a14:foregroundMark x1="49584" y1="63354" x2="49584" y2="63354"/>
                                                        <a14:foregroundMark x1="14681" y1="61491" x2="14681" y2="61491"/>
                                                        <a14:foregroundMark x1="5540" y1="60870" x2="5540" y2="60870"/>
                                                        <a14:foregroundMark x1="8587" y1="80124" x2="8587" y2="80124"/>
                                                        <a14:foregroundMark x1="8587" y1="23602" x2="8587" y2="23602"/>
                                                        <a14:foregroundMark x1="60388" y1="9317" x2="60388" y2="9317"/>
                                                      </a14:backgroundRemoval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7614" cy="5609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E8393EA" wp14:editId="68CE3DB0">
                                  <wp:extent cx="905774" cy="802029"/>
                                  <wp:effectExtent l="0" t="0" r="8890" b="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2120" cy="80764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D660A7" w14:textId="243F011F" w:rsidR="00426702" w:rsidRDefault="00426702" w:rsidP="0034521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t xml:space="preserve">            </w:t>
                            </w:r>
                          </w:p>
                          <w:p w14:paraId="1746AD67" w14:textId="77777777" w:rsidR="00426702" w:rsidRPr="00B905EC" w:rsidRDefault="00426702" w:rsidP="00345216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26"/>
                                <w:szCs w:val="26"/>
                                <w:lang w:eastAsia="fr-FR"/>
                              </w:rPr>
                              <w:t xml:space="preserve">    </w:t>
                            </w:r>
                            <w:hyperlink r:id="rId17" w:history="1">
                              <w:r w:rsidRPr="00B905EC">
                                <w:rPr>
                                  <w:rStyle w:val="Lienhypertexte"/>
                                  <w:rFonts w:ascii="Helvetica" w:eastAsia="Times New Roman" w:hAnsi="Helvetica" w:cs="Times New Roman"/>
                                  <w:color w:val="2E74B5" w:themeColor="accent1" w:themeShade="BF"/>
                                  <w:sz w:val="24"/>
                                  <w:szCs w:val="24"/>
                                  <w:u w:val="none"/>
                                  <w:lang w:eastAsia="fr-FR"/>
                                </w:rPr>
                                <w:t>www.cfhtb.org</w:t>
                              </w:r>
                            </w:hyperlink>
                            <w:r w:rsidRPr="00B905EC"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Pr="00B905EC">
                              <w:rPr>
                                <w:rFonts w:ascii="Helvetica" w:hAnsi="Helvetica"/>
                                <w:color w:val="2E74B5" w:themeColor="accent1" w:themeShade="BF"/>
                                <w:sz w:val="24"/>
                                <w:szCs w:val="24"/>
                              </w:rPr>
                              <w:t>www.ishhypnosis.org</w:t>
                            </w:r>
                          </w:p>
                          <w:p w14:paraId="04052044" w14:textId="77777777" w:rsidR="009B5582" w:rsidRDefault="00426702" w:rsidP="009B5582">
                            <w:pPr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30"/>
                                <w:szCs w:val="30"/>
                                <w:u w:val="single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 xml:space="preserve">            </w:t>
                            </w:r>
                            <w:r w:rsidRPr="00B905EC">
                              <w:rPr>
                                <w:rFonts w:ascii="Helvetica" w:eastAsia="Times New Roman" w:hAnsi="Helvetica" w:cs="Times New Roman"/>
                                <w:color w:val="2E74B5" w:themeColor="accent1" w:themeShade="BF"/>
                                <w:sz w:val="30"/>
                                <w:szCs w:val="30"/>
                                <w:u w:val="single"/>
                                <w:lang w:eastAsia="fr-FR"/>
                              </w:rPr>
                              <w:t>Faciliter, Encourager</w:t>
                            </w:r>
                          </w:p>
                          <w:p w14:paraId="7F953FBC" w14:textId="53B37F02" w:rsidR="00426702" w:rsidRPr="009B5582" w:rsidRDefault="00426702" w:rsidP="007B453E">
                            <w:pPr>
                              <w:jc w:val="both"/>
                              <w:rPr>
                                <w:noProof/>
                                <w:lang w:eastAsia="fr-FR"/>
                              </w:rPr>
                            </w:pPr>
                            <w:r w:rsidRPr="00B905EC"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t>L'IMHERB accompagne de jeunes professionnels de</w:t>
                            </w:r>
                            <w:r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B905EC"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t>l'hypnose dans leurs pratiques par les group</w:t>
                            </w:r>
                            <w:bookmarkStart w:id="0" w:name="_GoBack"/>
                            <w:bookmarkEnd w:id="0"/>
                            <w:r w:rsidRPr="00B905EC"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t>es d’Intervision</w:t>
                            </w:r>
                            <w:r w:rsidRPr="00B905EC"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br/>
                              <w:t>et la préparation d'interventions en Amphithéâtre devant du</w:t>
                            </w:r>
                            <w:r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B905EC">
                              <w:rPr>
                                <w:rFonts w:ascii="Helvetica" w:eastAsia="Times New Roman" w:hAnsi="Helvetica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  <w:t>public et la finalisation pour des congrès.</w:t>
                            </w:r>
                          </w:p>
                          <w:p w14:paraId="1BBB0037" w14:textId="77777777" w:rsidR="00426702" w:rsidRPr="00B905EC" w:rsidRDefault="00426702" w:rsidP="00B905EC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262626" w:themeColor="text1" w:themeTint="D9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70040DA0" w14:textId="64FD93A8" w:rsidR="00426702" w:rsidRDefault="00426702" w:rsidP="00B905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608BB" id="Zone de texte 6" o:spid="_x0000_s1031" type="#_x0000_t202" style="position:absolute;margin-left:535.9pt;margin-top:-.5pt;width:237.4pt;height:524.55pt;z-index:2516582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" fillcolor="white [3201]" strokeweight=".5pt">
                <v:textbox>
                  <w:txbxContent>
                    <w:p w14:paraId="6B4C2F99" w14:textId="77777777" w:rsidR="00426702" w:rsidRDefault="00426702" w:rsidP="00345216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30"/>
                          <w:szCs w:val="30"/>
                          <w:u w:val="single"/>
                          <w:lang w:eastAsia="fr-FR"/>
                        </w:rPr>
                      </w:pPr>
                    </w:p>
                    <w:p w14:paraId="64CB0427" w14:textId="77777777" w:rsidR="00426702" w:rsidRDefault="00426702" w:rsidP="00345216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30"/>
                          <w:szCs w:val="30"/>
                          <w:u w:val="single"/>
                          <w:lang w:eastAsia="fr-FR"/>
                        </w:rPr>
                      </w:pPr>
                      <w:r w:rsidRPr="00345216"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30"/>
                          <w:szCs w:val="30"/>
                          <w:u w:val="single"/>
                          <w:lang w:eastAsia="fr-FR"/>
                        </w:rPr>
                        <w:t>Protéger, Relier, Accompagner</w:t>
                      </w:r>
                    </w:p>
                    <w:p w14:paraId="77E2D36B" w14:textId="77777777" w:rsidR="00426702" w:rsidRDefault="00426702" w:rsidP="00D12029">
                      <w:pPr>
                        <w:spacing w:after="0" w:line="240" w:lineRule="auto"/>
                        <w:jc w:val="both"/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</w:pPr>
                      <w:r w:rsidRPr="00345216">
                        <w:rPr>
                          <w:rFonts w:ascii="Helvetica" w:eastAsia="Times New Roman" w:hAnsi="Helvetica" w:cs="Times New Roman"/>
                          <w:color w:val="6D1E61"/>
                          <w:sz w:val="30"/>
                          <w:szCs w:val="30"/>
                          <w:lang w:eastAsia="fr-FR"/>
                        </w:rPr>
                        <w:br/>
                      </w:r>
                      <w:r w:rsidRPr="00345216"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>L'IMHERB adhère à la CFHTB et aux obligations éthiques</w:t>
                      </w:r>
                      <w:r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345216"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>de l'ISH.</w:t>
                      </w:r>
                    </w:p>
                    <w:p w14:paraId="65AA180A" w14:textId="7592B791" w:rsidR="00D12029" w:rsidRDefault="00D12029" w:rsidP="00D12029">
                      <w:pPr>
                        <w:spacing w:after="0" w:line="240" w:lineRule="auto"/>
                        <w:jc w:val="both"/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 xml:space="preserve">Tous les adhérents s’engagent </w:t>
                      </w:r>
                      <w:r w:rsidRPr="00345216"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>à</w:t>
                      </w:r>
                      <w:r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 xml:space="preserve"> respecter la Charte éthique.</w:t>
                      </w:r>
                    </w:p>
                    <w:p w14:paraId="15859DDB" w14:textId="1F27C82F" w:rsidR="007744C9" w:rsidRDefault="00426702" w:rsidP="00D12029">
                      <w:pPr>
                        <w:spacing w:after="0" w:line="240" w:lineRule="auto"/>
                        <w:jc w:val="both"/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 xml:space="preserve">Faire </w:t>
                      </w:r>
                      <w:r w:rsidR="00E307CB"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>parti</w:t>
                      </w:r>
                      <w:r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 xml:space="preserve"> de ce réseau</w:t>
                      </w:r>
                      <w:r w:rsidR="00954274"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 xml:space="preserve"> ouvre vers des </w:t>
                      </w:r>
                      <w:r w:rsidR="007744C9"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>échanges de pratique</w:t>
                      </w:r>
                      <w:r w:rsidR="00D12029"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  <w:t xml:space="preserve">s, des échanges d’expériences. </w:t>
                      </w:r>
                    </w:p>
                    <w:p w14:paraId="3367C9F3" w14:textId="38BEE5D3" w:rsidR="007744C9" w:rsidRDefault="009B5582" w:rsidP="00D12029">
                      <w:pPr>
                        <w:spacing w:after="0" w:line="240" w:lineRule="auto"/>
                        <w:jc w:val="both"/>
                        <w:rPr>
                          <w:rFonts w:ascii="Helvetica" w:eastAsia="Times New Roman" w:hAnsi="Helvetica" w:cs="Times New Roman"/>
                          <w:color w:val="645844"/>
                          <w:sz w:val="24"/>
                          <w:szCs w:val="24"/>
                          <w:lang w:eastAsia="fr-FR"/>
                        </w:rPr>
                      </w:pPr>
                      <w:r w:rsidRPr="00345216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65FFDC45" wp14:editId="23B23FAD">
                            <wp:extent cx="1233578" cy="550259"/>
                            <wp:effectExtent l="0" t="0" r="5080" b="2540"/>
                            <wp:docPr id="12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5">
                                              <a14:imgEffect>
                                                <a14:backgroundRemoval t="0" b="100000" l="3601" r="97230">
                                                  <a14:foregroundMark x1="19668" y1="19876" x2="19668" y2="19876"/>
                                                  <a14:foregroundMark x1="19668" y1="19876" x2="19668" y2="19876"/>
                                                  <a14:foregroundMark x1="23546" y1="23602" x2="23546" y2="23602"/>
                                                  <a14:foregroundMark x1="10526" y1="15528" x2="10526" y2="15528"/>
                                                  <a14:foregroundMark x1="39058" y1="31056" x2="39058" y2="31056"/>
                                                  <a14:foregroundMark x1="49307" y1="36025" x2="49307" y2="36025"/>
                                                  <a14:foregroundMark x1="61219" y1="27329" x2="61219" y2="27329"/>
                                                  <a14:foregroundMark x1="68144" y1="32919" x2="68144" y2="32919"/>
                                                  <a14:foregroundMark x1="79501" y1="28571" x2="79501" y2="28571"/>
                                                  <a14:foregroundMark x1="64266" y1="62733" x2="64266" y2="62733"/>
                                                  <a14:foregroundMark x1="53740" y1="62733" x2="53740" y2="62733"/>
                                                  <a14:foregroundMark x1="49584" y1="63354" x2="49584" y2="63354"/>
                                                  <a14:foregroundMark x1="14681" y1="61491" x2="14681" y2="61491"/>
                                                  <a14:foregroundMark x1="5540" y1="60870" x2="5540" y2="60870"/>
                                                  <a14:foregroundMark x1="8587" y1="80124" x2="8587" y2="80124"/>
                                                  <a14:foregroundMark x1="8587" y1="23602" x2="8587" y2="23602"/>
                                                  <a14:foregroundMark x1="60388" y1="9317" x2="60388" y2="9317"/>
                                                </a14:backgroundRemoval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57614" cy="5609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E8393EA" wp14:editId="68CE3DB0">
                            <wp:extent cx="905774" cy="802029"/>
                            <wp:effectExtent l="0" t="0" r="8890" b="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2120" cy="80764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D660A7" w14:textId="243F011F" w:rsidR="00426702" w:rsidRDefault="00426702" w:rsidP="0034521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noProof/>
                          <w:lang w:eastAsia="fr-FR"/>
                        </w:rPr>
                        <w:t xml:space="preserve">            </w:t>
                      </w:r>
                    </w:p>
                    <w:p w14:paraId="1746AD67" w14:textId="77777777" w:rsidR="00426702" w:rsidRPr="00B905EC" w:rsidRDefault="00426702" w:rsidP="00345216">
                      <w:pPr>
                        <w:spacing w:after="0" w:line="240" w:lineRule="auto"/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26"/>
                          <w:szCs w:val="26"/>
                          <w:lang w:eastAsia="fr-FR"/>
                        </w:rPr>
                        <w:t xml:space="preserve">    </w:t>
                      </w:r>
                      <w:hyperlink r:id="rId18" w:history="1">
                        <w:r w:rsidRPr="00B905EC">
                          <w:rPr>
                            <w:rStyle w:val="Lienhypertexte"/>
                            <w:rFonts w:ascii="Helvetica" w:eastAsia="Times New Roman" w:hAnsi="Helvetica" w:cs="Times New Roman"/>
                            <w:color w:val="2E74B5" w:themeColor="accent1" w:themeShade="BF"/>
                            <w:sz w:val="24"/>
                            <w:szCs w:val="24"/>
                            <w:u w:val="none"/>
                            <w:lang w:eastAsia="fr-FR"/>
                          </w:rPr>
                          <w:t>www.cfhtb.org</w:t>
                        </w:r>
                      </w:hyperlink>
                      <w:r w:rsidRPr="00B905EC"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Pr="00B905EC">
                        <w:rPr>
                          <w:rFonts w:ascii="Helvetica" w:hAnsi="Helvetica"/>
                          <w:color w:val="2E74B5" w:themeColor="accent1" w:themeShade="BF"/>
                          <w:sz w:val="24"/>
                          <w:szCs w:val="24"/>
                        </w:rPr>
                        <w:t>www.ishhypnosis.org</w:t>
                      </w:r>
                    </w:p>
                    <w:p w14:paraId="04052044" w14:textId="77777777" w:rsidR="009B5582" w:rsidRDefault="00426702" w:rsidP="009B5582">
                      <w:pPr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30"/>
                          <w:szCs w:val="30"/>
                          <w:u w:val="single"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 xml:space="preserve">            </w:t>
                      </w:r>
                      <w:r w:rsidRPr="00B905EC">
                        <w:rPr>
                          <w:rFonts w:ascii="Helvetica" w:eastAsia="Times New Roman" w:hAnsi="Helvetica" w:cs="Times New Roman"/>
                          <w:color w:val="2E74B5" w:themeColor="accent1" w:themeShade="BF"/>
                          <w:sz w:val="30"/>
                          <w:szCs w:val="30"/>
                          <w:u w:val="single"/>
                          <w:lang w:eastAsia="fr-FR"/>
                        </w:rPr>
                        <w:t>Faciliter, Encourager</w:t>
                      </w:r>
                    </w:p>
                    <w:p w14:paraId="7F953FBC" w14:textId="53B37F02" w:rsidR="00426702" w:rsidRPr="009B5582" w:rsidRDefault="00426702" w:rsidP="007B453E">
                      <w:pPr>
                        <w:jc w:val="both"/>
                        <w:rPr>
                          <w:noProof/>
                          <w:lang w:eastAsia="fr-FR"/>
                        </w:rPr>
                      </w:pPr>
                      <w:r w:rsidRPr="00B905EC"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t>L'IMHERB accompagne de jeunes professionnels de</w:t>
                      </w:r>
                      <w:r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B905EC"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t>l'hypnose dans leurs pratiques par les group</w:t>
                      </w:r>
                      <w:bookmarkStart w:id="1" w:name="_GoBack"/>
                      <w:bookmarkEnd w:id="1"/>
                      <w:r w:rsidRPr="00B905EC"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t>es d’Intervision</w:t>
                      </w:r>
                      <w:r w:rsidRPr="00B905EC"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br/>
                        <w:t>et la préparation d'interventions en Amphithéâtre devant du</w:t>
                      </w:r>
                      <w:r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B905EC">
                        <w:rPr>
                          <w:rFonts w:ascii="Helvetica" w:eastAsia="Times New Roman" w:hAnsi="Helvetica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  <w:t>public et la finalisation pour des congrès.</w:t>
                      </w:r>
                    </w:p>
                    <w:p w14:paraId="1BBB0037" w14:textId="77777777" w:rsidR="00426702" w:rsidRPr="00B905EC" w:rsidRDefault="00426702" w:rsidP="00B905EC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262626" w:themeColor="text1" w:themeTint="D9"/>
                          <w:sz w:val="24"/>
                          <w:szCs w:val="24"/>
                          <w:lang w:eastAsia="fr-FR"/>
                        </w:rPr>
                      </w:pPr>
                    </w:p>
                    <w:p w14:paraId="70040DA0" w14:textId="64FD93A8" w:rsidR="00426702" w:rsidRDefault="00426702" w:rsidP="00B905EC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lastRenderedPageBreak/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  <w:r w:rsidR="00F134F8">
        <w:tab/>
      </w:r>
    </w:p>
    <w:sectPr w:rsidR="0049710B" w:rsidSect="00F134F8">
      <w:pgSz w:w="16838" w:h="11906" w:orient="landscape"/>
      <w:pgMar w:top="720" w:right="720" w:bottom="720" w:left="720" w:header="708" w:footer="708" w:gutter="0"/>
      <w:cols w:num="3" w:space="568" w:equalWidth="0">
        <w:col w:w="4649" w:space="568"/>
        <w:col w:w="4807" w:space="568"/>
        <w:col w:w="480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D317F1" w14:textId="77777777" w:rsidR="00267FA1" w:rsidRDefault="00267FA1" w:rsidP="00714712">
      <w:pPr>
        <w:spacing w:after="0" w:line="240" w:lineRule="auto"/>
      </w:pPr>
      <w:r>
        <w:separator/>
      </w:r>
    </w:p>
  </w:endnote>
  <w:endnote w:type="continuationSeparator" w:id="0">
    <w:p w14:paraId="5A0DC391" w14:textId="77777777" w:rsidR="00267FA1" w:rsidRDefault="00267FA1" w:rsidP="007147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oeflerText-Regular">
    <w:altName w:val="MV Boli"/>
    <w:panose1 w:val="00000000000000000000"/>
    <w:charset w:val="00"/>
    <w:family w:val="roman"/>
    <w:notTrueType/>
    <w:pitch w:val="default"/>
  </w:font>
  <w:font w:name="AndaleMono">
    <w:altName w:val="Times New Roman"/>
    <w:panose1 w:val="00000000000000000000"/>
    <w:charset w:val="00"/>
    <w:family w:val="roman"/>
    <w:notTrueType/>
    <w:pitch w:val="default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D8DBC3" w14:textId="77777777" w:rsidR="00267FA1" w:rsidRDefault="00267FA1" w:rsidP="00714712">
      <w:pPr>
        <w:spacing w:after="0" w:line="240" w:lineRule="auto"/>
      </w:pPr>
      <w:r>
        <w:separator/>
      </w:r>
    </w:p>
  </w:footnote>
  <w:footnote w:type="continuationSeparator" w:id="0">
    <w:p w14:paraId="43F55C99" w14:textId="77777777" w:rsidR="00267FA1" w:rsidRDefault="00267FA1" w:rsidP="007147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ttachedTemplate r:id="rId1"/>
  <w:defaultTabStop w:val="708"/>
  <w:hyphenationZone w:val="425"/>
  <w:characterSpacingControl w:val="doNotCompress"/>
  <w:hdrShapeDefaults>
    <o:shapedefaults v:ext="edit" spidmax="4097">
      <o:colormru v:ext="edit" colors="silver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985"/>
    <w:rsid w:val="00055263"/>
    <w:rsid w:val="000E0874"/>
    <w:rsid w:val="001A6CE3"/>
    <w:rsid w:val="001D583A"/>
    <w:rsid w:val="00262461"/>
    <w:rsid w:val="00267FA1"/>
    <w:rsid w:val="0027714B"/>
    <w:rsid w:val="00322E41"/>
    <w:rsid w:val="00345216"/>
    <w:rsid w:val="00426702"/>
    <w:rsid w:val="0049710B"/>
    <w:rsid w:val="00530A66"/>
    <w:rsid w:val="00714712"/>
    <w:rsid w:val="007744C9"/>
    <w:rsid w:val="007B453E"/>
    <w:rsid w:val="00852985"/>
    <w:rsid w:val="008D10E7"/>
    <w:rsid w:val="008D24DD"/>
    <w:rsid w:val="00954274"/>
    <w:rsid w:val="009B5582"/>
    <w:rsid w:val="00A86CDC"/>
    <w:rsid w:val="00B135E5"/>
    <w:rsid w:val="00B30863"/>
    <w:rsid w:val="00B73B7D"/>
    <w:rsid w:val="00B905EC"/>
    <w:rsid w:val="00C108CF"/>
    <w:rsid w:val="00D12029"/>
    <w:rsid w:val="00D768D1"/>
    <w:rsid w:val="00E307CB"/>
    <w:rsid w:val="00F134F8"/>
    <w:rsid w:val="00F8534F"/>
    <w:rsid w:val="00FD055B"/>
    <w:rsid w:val="00FD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silver"/>
    </o:shapedefaults>
    <o:shapelayout v:ext="edit">
      <o:idmap v:ext="edit" data="1"/>
    </o:shapelayout>
  </w:shapeDefaults>
  <w:decimalSymbol w:val=","/>
  <w:listSeparator w:val=";"/>
  <w14:docId w14:val="4867C08C"/>
  <w15:docId w15:val="{7ACEE032-4E98-4452-A4CE-2DE192C7C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147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fontstyle01">
    <w:name w:val="fontstyle01"/>
    <w:basedOn w:val="Policepardfaut"/>
    <w:rsid w:val="00B30863"/>
    <w:rPr>
      <w:rFonts w:ascii="HoeflerText-Regular" w:hAnsi="HoeflerText-Regular" w:hint="default"/>
      <w:b w:val="0"/>
      <w:bCs w:val="0"/>
      <w:i w:val="0"/>
      <w:iCs w:val="0"/>
      <w:color w:val="594B3B"/>
      <w:sz w:val="28"/>
      <w:szCs w:val="28"/>
    </w:rPr>
  </w:style>
  <w:style w:type="character" w:customStyle="1" w:styleId="fontstyle21">
    <w:name w:val="fontstyle21"/>
    <w:basedOn w:val="Policepardfaut"/>
    <w:rsid w:val="00B30863"/>
    <w:rPr>
      <w:rFonts w:ascii="AndaleMono" w:hAnsi="AndaleMono" w:hint="default"/>
      <w:b w:val="0"/>
      <w:bCs w:val="0"/>
      <w:i w:val="0"/>
      <w:iCs w:val="0"/>
      <w:color w:val="594B3B"/>
      <w:sz w:val="26"/>
      <w:szCs w:val="26"/>
    </w:rPr>
  </w:style>
  <w:style w:type="character" w:customStyle="1" w:styleId="fontstyle11">
    <w:name w:val="fontstyle11"/>
    <w:basedOn w:val="Policepardfaut"/>
    <w:rsid w:val="00D768D1"/>
    <w:rPr>
      <w:rFonts w:ascii="HoeflerText-Regular" w:hAnsi="HoeflerText-Regular" w:hint="default"/>
      <w:b w:val="0"/>
      <w:bCs w:val="0"/>
      <w:i w:val="0"/>
      <w:iCs w:val="0"/>
      <w:color w:val="594B3B"/>
      <w:sz w:val="24"/>
      <w:szCs w:val="24"/>
    </w:rPr>
  </w:style>
  <w:style w:type="paragraph" w:styleId="Sansinterligne">
    <w:name w:val="No Spacing"/>
    <w:uiPriority w:val="1"/>
    <w:qFormat/>
    <w:rsid w:val="008D24DD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71471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lev">
    <w:name w:val="Strong"/>
    <w:basedOn w:val="Policepardfaut"/>
    <w:uiPriority w:val="22"/>
    <w:qFormat/>
    <w:rsid w:val="00714712"/>
    <w:rPr>
      <w:b/>
      <w:bCs/>
    </w:rPr>
  </w:style>
  <w:style w:type="character" w:styleId="Lienhypertexte">
    <w:name w:val="Hyperlink"/>
    <w:basedOn w:val="Policepardfaut"/>
    <w:uiPriority w:val="99"/>
    <w:unhideWhenUsed/>
    <w:rsid w:val="00714712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7147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4712"/>
  </w:style>
  <w:style w:type="paragraph" w:styleId="Pieddepage">
    <w:name w:val="footer"/>
    <w:basedOn w:val="Normal"/>
    <w:link w:val="PieddepageCar"/>
    <w:uiPriority w:val="99"/>
    <w:unhideWhenUsed/>
    <w:rsid w:val="007147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4712"/>
  </w:style>
  <w:style w:type="paragraph" w:styleId="Textedebulles">
    <w:name w:val="Balloon Text"/>
    <w:basedOn w:val="Normal"/>
    <w:link w:val="TextedebullesCar"/>
    <w:uiPriority w:val="99"/>
    <w:semiHidden/>
    <w:unhideWhenUsed/>
    <w:rsid w:val="0085298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2985"/>
    <w:rPr>
      <w:rFonts w:ascii="Lucida Grande" w:hAnsi="Lucida Grande" w:cs="Lucida Grande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852985"/>
    <w:rPr>
      <w:color w:val="954F72" w:themeColor="followedHyperlink"/>
      <w:u w:val="single"/>
    </w:rPr>
  </w:style>
  <w:style w:type="paragraph" w:styleId="Corpsdetexte2">
    <w:name w:val="Body Text 2"/>
    <w:basedOn w:val="Normal"/>
    <w:link w:val="Corpsdetexte2Car"/>
    <w:uiPriority w:val="99"/>
    <w:unhideWhenUsed/>
    <w:rsid w:val="00426702"/>
    <w:pPr>
      <w:spacing w:after="60" w:line="252" w:lineRule="auto"/>
      <w:jc w:val="center"/>
    </w:pPr>
    <w:rPr>
      <w:rFonts w:eastAsiaTheme="minorEastAsia"/>
      <w:color w:val="222A35" w:themeColor="text2" w:themeShade="80"/>
      <w:szCs w:val="24"/>
      <w:lang w:val="en-US"/>
    </w:rPr>
  </w:style>
  <w:style w:type="character" w:customStyle="1" w:styleId="Corpsdetexte2Car">
    <w:name w:val="Corps de texte 2 Car"/>
    <w:basedOn w:val="Policepardfaut"/>
    <w:link w:val="Corpsdetexte2"/>
    <w:uiPriority w:val="99"/>
    <w:rsid w:val="00426702"/>
    <w:rPr>
      <w:rFonts w:eastAsiaTheme="minorEastAsia"/>
      <w:color w:val="222A35" w:themeColor="text2" w:themeShade="8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herb35.com/adhesion/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://www.cfhtb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mherb35.com/adhesion/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cfhtb.org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ouf\Downloads\Brochure%20Premier%20Jet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BE2E3-A788-478B-AD7A-1DC01874C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 Premier Jet.dotx</Template>
  <TotalTime>3</TotalTime>
  <Pages>3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Cecile CHAIZE</dc:creator>
  <cp:keywords/>
  <dc:description/>
  <cp:lastModifiedBy>Claudie Bouffort</cp:lastModifiedBy>
  <cp:revision>2</cp:revision>
  <dcterms:created xsi:type="dcterms:W3CDTF">2020-11-30T21:30:00Z</dcterms:created>
  <dcterms:modified xsi:type="dcterms:W3CDTF">2020-11-30T21:30:00Z</dcterms:modified>
</cp:coreProperties>
</file>